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3EF2F" w14:textId="77777777" w:rsidR="004A262C" w:rsidRPr="00142105" w:rsidRDefault="004A262C" w:rsidP="00270AAA">
      <w:pPr>
        <w:jc w:val="center"/>
        <w:rPr>
          <w:b/>
          <w:bCs/>
          <w:sz w:val="22"/>
          <w:szCs w:val="22"/>
          <w:lang w:val="sk-SK"/>
        </w:rPr>
      </w:pPr>
    </w:p>
    <w:p w14:paraId="08ABDC1B" w14:textId="77777777" w:rsidR="004A262C" w:rsidRPr="00142105" w:rsidRDefault="00575046" w:rsidP="004C0EA5">
      <w:pPr>
        <w:jc w:val="center"/>
        <w:rPr>
          <w:sz w:val="22"/>
          <w:szCs w:val="22"/>
          <w:lang w:val="sk-SK"/>
        </w:rPr>
      </w:pPr>
      <w:r>
        <w:rPr>
          <w:lang w:val="sk-SK"/>
        </w:rPr>
        <w:pict w14:anchorId="766E8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s1026" type="#_x0000_t75" style="position:absolute;left:0;text-align:left;margin-left:414pt;margin-top:0;width:43.2pt;height:50.4pt;z-index:251658240;visibility:visible" wrapcoords="-372 0 -372 21278 21600 21278 21600 0 -372 0">
            <v:imagedata r:id="rId8" o:title=""/>
            <w10:wrap type="tight"/>
          </v:shape>
        </w:pict>
      </w:r>
      <w:r w:rsidR="009E5EE1" w:rsidRPr="00142105">
        <w:rPr>
          <w:noProof/>
          <w:lang w:val="sk-SK"/>
        </w:rPr>
        <w:drawing>
          <wp:anchor distT="0" distB="0" distL="114300" distR="114300" simplePos="0" relativeHeight="251657216" behindDoc="0" locked="0" layoutInCell="1" allowOverlap="1" wp14:anchorId="0A3D16BD" wp14:editId="649E06D5">
            <wp:simplePos x="0" y="0"/>
            <wp:positionH relativeFrom="column">
              <wp:posOffset>-114300</wp:posOffset>
            </wp:positionH>
            <wp:positionV relativeFrom="paragraph">
              <wp:posOffset>0</wp:posOffset>
            </wp:positionV>
            <wp:extent cx="548640" cy="640080"/>
            <wp:effectExtent l="0" t="0" r="0" b="0"/>
            <wp:wrapTight wrapText="bothSides">
              <wp:wrapPolygon edited="0">
                <wp:start x="0" y="0"/>
                <wp:lineTo x="0" y="21214"/>
                <wp:lineTo x="21000" y="21214"/>
                <wp:lineTo x="21000" y="0"/>
                <wp:lineTo x="0" y="0"/>
              </wp:wrapPolygon>
            </wp:wrapTight>
            <wp:docPr id="3" name="Objec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4A262C" w:rsidRPr="00142105">
        <w:rPr>
          <w:rFonts w:ascii="Georgia" w:hAnsi="Georgia" w:cs="Georgia"/>
          <w:b/>
          <w:bCs/>
          <w:i/>
          <w:iCs/>
          <w:sz w:val="22"/>
          <w:szCs w:val="22"/>
          <w:lang w:val="sk-SK"/>
        </w:rPr>
        <w:t>OBECNÉ ZASTUPITEĽSTVO DOLNÝ ŠTÁL</w:t>
      </w:r>
    </w:p>
    <w:p w14:paraId="4427BF37" w14:textId="77777777" w:rsidR="004A262C" w:rsidRPr="00142105" w:rsidRDefault="004A262C" w:rsidP="004C0EA5">
      <w:pPr>
        <w:jc w:val="center"/>
        <w:rPr>
          <w:sz w:val="22"/>
          <w:szCs w:val="22"/>
          <w:lang w:val="sk-SK"/>
        </w:rPr>
      </w:pPr>
      <w:r w:rsidRPr="00142105">
        <w:rPr>
          <w:rFonts w:ascii="Georgia" w:hAnsi="Georgia" w:cs="Georgia"/>
          <w:b/>
          <w:bCs/>
          <w:i/>
          <w:iCs/>
          <w:sz w:val="22"/>
          <w:szCs w:val="22"/>
          <w:lang w:val="sk-SK"/>
        </w:rPr>
        <w:t>ALISTÁL KÖZSÉG ÖNKORMÁNYZATA</w:t>
      </w:r>
    </w:p>
    <w:p w14:paraId="43DF7ECA" w14:textId="77777777" w:rsidR="004A262C" w:rsidRPr="00142105" w:rsidRDefault="004A262C" w:rsidP="004C0EA5">
      <w:pPr>
        <w:pStyle w:val="Nadpis4"/>
        <w:rPr>
          <w:sz w:val="22"/>
          <w:szCs w:val="22"/>
        </w:rPr>
      </w:pPr>
    </w:p>
    <w:p w14:paraId="700FF51B" w14:textId="77777777" w:rsidR="004A262C" w:rsidRPr="00142105" w:rsidRDefault="004A262C" w:rsidP="004C0EA5">
      <w:pPr>
        <w:pStyle w:val="Nadpis4"/>
        <w:rPr>
          <w:sz w:val="22"/>
          <w:szCs w:val="22"/>
        </w:rPr>
      </w:pPr>
      <w:r w:rsidRPr="00142105">
        <w:rPr>
          <w:sz w:val="22"/>
          <w:szCs w:val="22"/>
        </w:rPr>
        <w:t>Zápisnica – JEGYZŐKÖNYV</w:t>
      </w:r>
    </w:p>
    <w:p w14:paraId="2F3AF1F7" w14:textId="4A4CECD5" w:rsidR="004A262C" w:rsidRPr="00142105" w:rsidRDefault="009774EF" w:rsidP="004C0EA5">
      <w:pPr>
        <w:jc w:val="center"/>
        <w:rPr>
          <w:b/>
          <w:bCs/>
          <w:sz w:val="22"/>
          <w:szCs w:val="22"/>
          <w:lang w:val="sk-SK"/>
        </w:rPr>
      </w:pPr>
      <w:r>
        <w:rPr>
          <w:b/>
          <w:bCs/>
          <w:sz w:val="22"/>
          <w:szCs w:val="22"/>
          <w:lang w:val="sk-SK"/>
        </w:rPr>
        <w:t>8</w:t>
      </w:r>
      <w:r w:rsidR="00206275" w:rsidRPr="00142105">
        <w:rPr>
          <w:b/>
          <w:bCs/>
          <w:sz w:val="22"/>
          <w:szCs w:val="22"/>
          <w:lang w:val="sk-SK"/>
        </w:rPr>
        <w:t>/20</w:t>
      </w:r>
      <w:r w:rsidR="00D72203" w:rsidRPr="00142105">
        <w:rPr>
          <w:b/>
          <w:bCs/>
          <w:sz w:val="22"/>
          <w:szCs w:val="22"/>
          <w:lang w:val="sk-SK"/>
        </w:rPr>
        <w:t>2</w:t>
      </w:r>
      <w:r w:rsidR="007D2541" w:rsidRPr="00142105">
        <w:rPr>
          <w:b/>
          <w:bCs/>
          <w:sz w:val="22"/>
          <w:szCs w:val="22"/>
          <w:lang w:val="sk-SK"/>
        </w:rPr>
        <w:t>1</w:t>
      </w:r>
    </w:p>
    <w:p w14:paraId="03614C9A" w14:textId="5286068B" w:rsidR="008D51DE" w:rsidRPr="00142105" w:rsidRDefault="001B0730" w:rsidP="001B0730">
      <w:pPr>
        <w:ind w:left="2820" w:firstLine="720"/>
        <w:rPr>
          <w:sz w:val="22"/>
          <w:szCs w:val="22"/>
          <w:lang w:val="sk-SK"/>
        </w:rPr>
      </w:pPr>
      <w:r w:rsidRPr="00142105">
        <w:rPr>
          <w:sz w:val="22"/>
          <w:szCs w:val="22"/>
          <w:lang w:val="sk-SK"/>
        </w:rPr>
        <w:t xml:space="preserve">           </w:t>
      </w:r>
      <w:r w:rsidR="004A262C" w:rsidRPr="00142105">
        <w:rPr>
          <w:sz w:val="22"/>
          <w:szCs w:val="22"/>
          <w:lang w:val="sk-SK"/>
        </w:rPr>
        <w:t>Spis č.</w:t>
      </w:r>
      <w:r w:rsidR="00D72203" w:rsidRPr="00142105">
        <w:rPr>
          <w:sz w:val="22"/>
          <w:szCs w:val="22"/>
          <w:lang w:val="sk-SK"/>
        </w:rPr>
        <w:t xml:space="preserve"> .</w:t>
      </w:r>
      <w:r w:rsidR="00924F05" w:rsidRPr="00142105">
        <w:rPr>
          <w:sz w:val="22"/>
          <w:szCs w:val="22"/>
          <w:lang w:val="sk-SK"/>
        </w:rPr>
        <w:t>108</w:t>
      </w:r>
      <w:r w:rsidR="00D55EC5" w:rsidRPr="00142105">
        <w:rPr>
          <w:sz w:val="22"/>
          <w:szCs w:val="22"/>
          <w:lang w:val="sk-SK"/>
        </w:rPr>
        <w:t>/</w:t>
      </w:r>
      <w:r w:rsidR="00B525DC" w:rsidRPr="00142105">
        <w:rPr>
          <w:sz w:val="22"/>
          <w:szCs w:val="22"/>
          <w:lang w:val="sk-SK"/>
        </w:rPr>
        <w:t>20</w:t>
      </w:r>
      <w:r w:rsidR="00D72203" w:rsidRPr="00142105">
        <w:rPr>
          <w:sz w:val="22"/>
          <w:szCs w:val="22"/>
          <w:lang w:val="sk-SK"/>
        </w:rPr>
        <w:t>2</w:t>
      </w:r>
      <w:r w:rsidR="007D2541" w:rsidRPr="00142105">
        <w:rPr>
          <w:sz w:val="22"/>
          <w:szCs w:val="22"/>
          <w:lang w:val="sk-SK"/>
        </w:rPr>
        <w:t>1</w:t>
      </w:r>
      <w:r w:rsidR="00D72203" w:rsidRPr="00142105">
        <w:rPr>
          <w:sz w:val="22"/>
          <w:szCs w:val="22"/>
          <w:lang w:val="sk-SK"/>
        </w:rPr>
        <w:t xml:space="preserve"> </w:t>
      </w:r>
      <w:r w:rsidR="00B525DC" w:rsidRPr="00142105">
        <w:rPr>
          <w:sz w:val="22"/>
          <w:szCs w:val="22"/>
          <w:lang w:val="sk-SK"/>
        </w:rPr>
        <w:t>-</w:t>
      </w:r>
      <w:r w:rsidR="00D72203" w:rsidRPr="00142105">
        <w:rPr>
          <w:sz w:val="22"/>
          <w:szCs w:val="22"/>
          <w:lang w:val="sk-SK"/>
        </w:rPr>
        <w:t xml:space="preserve"> </w:t>
      </w:r>
      <w:r w:rsidR="009774EF">
        <w:rPr>
          <w:sz w:val="22"/>
          <w:szCs w:val="22"/>
          <w:lang w:val="sk-SK"/>
        </w:rPr>
        <w:t>8</w:t>
      </w:r>
    </w:p>
    <w:tbl>
      <w:tblPr>
        <w:tblW w:w="9889" w:type="dxa"/>
        <w:tblCellMar>
          <w:left w:w="10" w:type="dxa"/>
          <w:right w:w="10" w:type="dxa"/>
        </w:tblCellMar>
        <w:tblLook w:val="04A0" w:firstRow="1" w:lastRow="0" w:firstColumn="1" w:lastColumn="0" w:noHBand="0" w:noVBand="1"/>
      </w:tblPr>
      <w:tblGrid>
        <w:gridCol w:w="4786"/>
        <w:gridCol w:w="5103"/>
      </w:tblGrid>
      <w:tr w:rsidR="00580323" w:rsidRPr="00142105" w14:paraId="61D12B75" w14:textId="77777777" w:rsidTr="000F4457">
        <w:trPr>
          <w:trHeight w:val="11253"/>
        </w:trPr>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C46871" w14:textId="39BA7C0F" w:rsidR="00580323" w:rsidRPr="00142105" w:rsidRDefault="00580323" w:rsidP="004239E4">
            <w:pPr>
              <w:pStyle w:val="Zkladntext"/>
              <w:ind w:left="142"/>
            </w:pPr>
            <w:r w:rsidRPr="00142105">
              <w:rPr>
                <w:sz w:val="22"/>
                <w:szCs w:val="22"/>
              </w:rPr>
              <w:t>Napísaná v priebehu zasadnutia obecného zastupiteľstva, konaného dňa</w:t>
            </w:r>
            <w:r w:rsidR="000F4457" w:rsidRPr="00142105">
              <w:rPr>
                <w:sz w:val="22"/>
                <w:szCs w:val="22"/>
              </w:rPr>
              <w:t xml:space="preserve"> </w:t>
            </w:r>
            <w:r w:rsidR="009774EF">
              <w:rPr>
                <w:sz w:val="22"/>
                <w:szCs w:val="22"/>
              </w:rPr>
              <w:t>0</w:t>
            </w:r>
            <w:r w:rsidR="000F4457" w:rsidRPr="00142105">
              <w:rPr>
                <w:b/>
                <w:bCs/>
                <w:sz w:val="22"/>
                <w:szCs w:val="22"/>
              </w:rPr>
              <w:t>5.</w:t>
            </w:r>
            <w:r w:rsidR="009774EF">
              <w:rPr>
                <w:b/>
                <w:bCs/>
                <w:sz w:val="22"/>
                <w:szCs w:val="22"/>
              </w:rPr>
              <w:t>10</w:t>
            </w:r>
            <w:r w:rsidR="000F4457" w:rsidRPr="00142105">
              <w:rPr>
                <w:b/>
                <w:bCs/>
                <w:sz w:val="22"/>
                <w:szCs w:val="22"/>
              </w:rPr>
              <w:t>.2021</w:t>
            </w:r>
            <w:r w:rsidR="000F4457" w:rsidRPr="00142105">
              <w:rPr>
                <w:sz w:val="22"/>
                <w:szCs w:val="22"/>
              </w:rPr>
              <w:t xml:space="preserve"> </w:t>
            </w:r>
            <w:r w:rsidRPr="00142105">
              <w:rPr>
                <w:sz w:val="22"/>
                <w:szCs w:val="22"/>
              </w:rPr>
              <w:t xml:space="preserve"> v</w:t>
            </w:r>
            <w:r w:rsidR="008966E5" w:rsidRPr="00142105">
              <w:rPr>
                <w:sz w:val="22"/>
                <w:szCs w:val="22"/>
              </w:rPr>
              <w:t> zasad</w:t>
            </w:r>
            <w:r w:rsidR="00DD001D" w:rsidRPr="00142105">
              <w:rPr>
                <w:sz w:val="22"/>
                <w:szCs w:val="22"/>
              </w:rPr>
              <w:t>a</w:t>
            </w:r>
            <w:r w:rsidR="008966E5" w:rsidRPr="00142105">
              <w:rPr>
                <w:sz w:val="22"/>
                <w:szCs w:val="22"/>
              </w:rPr>
              <w:t xml:space="preserve">čke </w:t>
            </w:r>
            <w:r w:rsidR="00DD001D" w:rsidRPr="00142105">
              <w:rPr>
                <w:sz w:val="22"/>
                <w:szCs w:val="22"/>
              </w:rPr>
              <w:t xml:space="preserve">spoločenského domu </w:t>
            </w:r>
            <w:proofErr w:type="spellStart"/>
            <w:r w:rsidR="00DD001D" w:rsidRPr="00142105">
              <w:rPr>
                <w:sz w:val="22"/>
                <w:szCs w:val="22"/>
              </w:rPr>
              <w:t>Domokosa</w:t>
            </w:r>
            <w:proofErr w:type="spellEnd"/>
            <w:r w:rsidR="00DD001D" w:rsidRPr="00142105">
              <w:rPr>
                <w:sz w:val="22"/>
                <w:szCs w:val="22"/>
              </w:rPr>
              <w:t xml:space="preserve"> Bodu</w:t>
            </w:r>
          </w:p>
          <w:p w14:paraId="77E78F3D" w14:textId="77777777" w:rsidR="00580323" w:rsidRPr="00142105" w:rsidRDefault="00580323" w:rsidP="004239E4">
            <w:pPr>
              <w:rPr>
                <w:b/>
                <w:lang w:val="sk-SK"/>
              </w:rPr>
            </w:pPr>
            <w:r w:rsidRPr="00142105">
              <w:rPr>
                <w:b/>
                <w:sz w:val="22"/>
                <w:szCs w:val="22"/>
                <w:lang w:val="sk-SK"/>
              </w:rPr>
              <w:t xml:space="preserve">Prítomní  </w:t>
            </w:r>
          </w:p>
          <w:p w14:paraId="096F0F59" w14:textId="77777777" w:rsidR="00580323" w:rsidRPr="00142105" w:rsidRDefault="00580323" w:rsidP="004239E4">
            <w:pPr>
              <w:rPr>
                <w:lang w:val="sk-SK"/>
              </w:rPr>
            </w:pPr>
            <w:r w:rsidRPr="00142105">
              <w:rPr>
                <w:sz w:val="22"/>
                <w:szCs w:val="22"/>
                <w:lang w:val="sk-SK"/>
              </w:rPr>
              <w:t>Poslanci obecného zastupiteľstva</w:t>
            </w:r>
          </w:p>
          <w:p w14:paraId="04AC8A4C" w14:textId="77777777" w:rsidR="00580323" w:rsidRPr="00142105" w:rsidRDefault="0078678F" w:rsidP="00F165BA">
            <w:pPr>
              <w:pStyle w:val="Odsekzoznamu"/>
              <w:numPr>
                <w:ilvl w:val="0"/>
                <w:numId w:val="2"/>
              </w:numPr>
              <w:ind w:left="426"/>
              <w:jc w:val="both"/>
              <w:textAlignment w:val="auto"/>
            </w:pPr>
            <w:r w:rsidRPr="00142105">
              <w:rPr>
                <w:b/>
                <w:sz w:val="22"/>
                <w:szCs w:val="22"/>
              </w:rPr>
              <w:t xml:space="preserve">MUDr. </w:t>
            </w:r>
            <w:r w:rsidR="00580323" w:rsidRPr="00142105">
              <w:rPr>
                <w:b/>
                <w:sz w:val="22"/>
                <w:szCs w:val="22"/>
              </w:rPr>
              <w:t xml:space="preserve">Sylvia </w:t>
            </w:r>
            <w:proofErr w:type="spellStart"/>
            <w:r w:rsidR="00580323" w:rsidRPr="00142105">
              <w:rPr>
                <w:b/>
                <w:sz w:val="22"/>
                <w:szCs w:val="22"/>
              </w:rPr>
              <w:t>Bálintová</w:t>
            </w:r>
            <w:proofErr w:type="spellEnd"/>
            <w:r w:rsidR="00AE0801" w:rsidRPr="00142105">
              <w:rPr>
                <w:b/>
                <w:sz w:val="22"/>
                <w:szCs w:val="22"/>
              </w:rPr>
              <w:t xml:space="preserve"> </w:t>
            </w:r>
          </w:p>
          <w:p w14:paraId="6A424B97" w14:textId="77777777" w:rsidR="00580323" w:rsidRPr="00142105" w:rsidRDefault="00580323" w:rsidP="00F165BA">
            <w:pPr>
              <w:pStyle w:val="Odsekzoznamu"/>
              <w:numPr>
                <w:ilvl w:val="0"/>
                <w:numId w:val="2"/>
              </w:numPr>
              <w:ind w:left="426"/>
              <w:jc w:val="both"/>
              <w:textAlignment w:val="auto"/>
              <w:rPr>
                <w:b/>
              </w:rPr>
            </w:pPr>
            <w:r w:rsidRPr="00142105">
              <w:rPr>
                <w:b/>
                <w:sz w:val="22"/>
                <w:szCs w:val="22"/>
              </w:rPr>
              <w:t>Pavol Ďuriš</w:t>
            </w:r>
          </w:p>
          <w:p w14:paraId="0C5AD2B9" w14:textId="77777777" w:rsidR="00580323" w:rsidRPr="00142105" w:rsidRDefault="0078678F" w:rsidP="00F165BA">
            <w:pPr>
              <w:pStyle w:val="Odsekzoznamu"/>
              <w:numPr>
                <w:ilvl w:val="0"/>
                <w:numId w:val="2"/>
              </w:numPr>
              <w:ind w:left="426"/>
              <w:textAlignment w:val="auto"/>
              <w:rPr>
                <w:b/>
              </w:rPr>
            </w:pPr>
            <w:r w:rsidRPr="00142105">
              <w:rPr>
                <w:b/>
                <w:sz w:val="22"/>
                <w:szCs w:val="22"/>
              </w:rPr>
              <w:t xml:space="preserve">Mgr. </w:t>
            </w:r>
            <w:r w:rsidR="00580323" w:rsidRPr="00142105">
              <w:rPr>
                <w:b/>
                <w:sz w:val="22"/>
                <w:szCs w:val="22"/>
              </w:rPr>
              <w:t xml:space="preserve">Arpád </w:t>
            </w:r>
            <w:proofErr w:type="spellStart"/>
            <w:r w:rsidR="00580323" w:rsidRPr="00142105">
              <w:rPr>
                <w:b/>
                <w:sz w:val="22"/>
                <w:szCs w:val="22"/>
              </w:rPr>
              <w:t>Édes</w:t>
            </w:r>
            <w:proofErr w:type="spellEnd"/>
          </w:p>
          <w:p w14:paraId="1352C825" w14:textId="77777777" w:rsidR="00580323" w:rsidRPr="00142105" w:rsidRDefault="00580323" w:rsidP="00F165BA">
            <w:pPr>
              <w:pStyle w:val="Odsekzoznamu"/>
              <w:numPr>
                <w:ilvl w:val="0"/>
                <w:numId w:val="2"/>
              </w:numPr>
              <w:ind w:left="426"/>
              <w:textAlignment w:val="auto"/>
              <w:rPr>
                <w:b/>
              </w:rPr>
            </w:pPr>
            <w:r w:rsidRPr="00142105">
              <w:rPr>
                <w:b/>
                <w:sz w:val="22"/>
                <w:szCs w:val="22"/>
              </w:rPr>
              <w:t xml:space="preserve">František </w:t>
            </w:r>
            <w:proofErr w:type="spellStart"/>
            <w:r w:rsidRPr="00142105">
              <w:rPr>
                <w:b/>
                <w:sz w:val="22"/>
                <w:szCs w:val="22"/>
              </w:rPr>
              <w:t>Fazekas</w:t>
            </w:r>
            <w:proofErr w:type="spellEnd"/>
            <w:r w:rsidR="00570347" w:rsidRPr="00142105">
              <w:rPr>
                <w:b/>
                <w:sz w:val="22"/>
                <w:szCs w:val="22"/>
              </w:rPr>
              <w:t xml:space="preserve"> </w:t>
            </w:r>
          </w:p>
          <w:p w14:paraId="69D4EB1C" w14:textId="77777777" w:rsidR="00580323" w:rsidRPr="00142105" w:rsidRDefault="00580323" w:rsidP="00F165BA">
            <w:pPr>
              <w:pStyle w:val="Odsekzoznamu"/>
              <w:numPr>
                <w:ilvl w:val="0"/>
                <w:numId w:val="2"/>
              </w:numPr>
              <w:ind w:left="426"/>
              <w:textAlignment w:val="auto"/>
              <w:rPr>
                <w:b/>
              </w:rPr>
            </w:pPr>
            <w:r w:rsidRPr="00142105">
              <w:rPr>
                <w:b/>
                <w:sz w:val="22"/>
                <w:szCs w:val="22"/>
              </w:rPr>
              <w:t xml:space="preserve">Andrea </w:t>
            </w:r>
            <w:proofErr w:type="spellStart"/>
            <w:r w:rsidRPr="00142105">
              <w:rPr>
                <w:b/>
                <w:sz w:val="22"/>
                <w:szCs w:val="22"/>
              </w:rPr>
              <w:t>Hodosiová</w:t>
            </w:r>
            <w:proofErr w:type="spellEnd"/>
          </w:p>
          <w:p w14:paraId="284C8FCD" w14:textId="77777777" w:rsidR="00580323" w:rsidRPr="00142105" w:rsidRDefault="00580323" w:rsidP="00F165BA">
            <w:pPr>
              <w:pStyle w:val="Odsekzoznamu"/>
              <w:numPr>
                <w:ilvl w:val="0"/>
                <w:numId w:val="2"/>
              </w:numPr>
              <w:ind w:left="426"/>
              <w:textAlignment w:val="auto"/>
              <w:rPr>
                <w:b/>
              </w:rPr>
            </w:pPr>
            <w:r w:rsidRPr="00142105">
              <w:rPr>
                <w:b/>
                <w:sz w:val="22"/>
                <w:szCs w:val="22"/>
              </w:rPr>
              <w:t xml:space="preserve">Roland </w:t>
            </w:r>
            <w:proofErr w:type="spellStart"/>
            <w:r w:rsidRPr="00142105">
              <w:rPr>
                <w:b/>
                <w:sz w:val="22"/>
                <w:szCs w:val="22"/>
              </w:rPr>
              <w:t>Lőrincz</w:t>
            </w:r>
            <w:proofErr w:type="spellEnd"/>
          </w:p>
          <w:p w14:paraId="1C358444" w14:textId="77777777" w:rsidR="00580323" w:rsidRPr="00142105" w:rsidRDefault="00580323" w:rsidP="00F165BA">
            <w:pPr>
              <w:pStyle w:val="Odsekzoznamu"/>
              <w:numPr>
                <w:ilvl w:val="0"/>
                <w:numId w:val="2"/>
              </w:numPr>
              <w:ind w:left="426"/>
              <w:textAlignment w:val="auto"/>
              <w:rPr>
                <w:b/>
              </w:rPr>
            </w:pPr>
            <w:r w:rsidRPr="00142105">
              <w:rPr>
                <w:b/>
                <w:sz w:val="22"/>
                <w:szCs w:val="22"/>
              </w:rPr>
              <w:t>Jozef Nagy</w:t>
            </w:r>
          </w:p>
          <w:p w14:paraId="4C1FE18B" w14:textId="77777777" w:rsidR="00580323" w:rsidRPr="00142105" w:rsidRDefault="0078678F" w:rsidP="00F165BA">
            <w:pPr>
              <w:pStyle w:val="Odsekzoznamu"/>
              <w:numPr>
                <w:ilvl w:val="0"/>
                <w:numId w:val="2"/>
              </w:numPr>
              <w:ind w:left="426"/>
              <w:textAlignment w:val="auto"/>
              <w:rPr>
                <w:b/>
              </w:rPr>
            </w:pPr>
            <w:r w:rsidRPr="00142105">
              <w:rPr>
                <w:b/>
                <w:sz w:val="22"/>
                <w:szCs w:val="22"/>
              </w:rPr>
              <w:t xml:space="preserve">Bc. </w:t>
            </w:r>
            <w:r w:rsidR="00580323" w:rsidRPr="00142105">
              <w:rPr>
                <w:b/>
                <w:sz w:val="22"/>
                <w:szCs w:val="22"/>
              </w:rPr>
              <w:t>Anita Tóth</w:t>
            </w:r>
            <w:r w:rsidRPr="00142105">
              <w:rPr>
                <w:b/>
                <w:sz w:val="22"/>
                <w:szCs w:val="22"/>
              </w:rPr>
              <w:t xml:space="preserve"> </w:t>
            </w:r>
          </w:p>
          <w:p w14:paraId="7E1C7E37" w14:textId="77777777" w:rsidR="00580323" w:rsidRPr="00142105" w:rsidRDefault="00580323" w:rsidP="00F165BA">
            <w:pPr>
              <w:pStyle w:val="Odsekzoznamu"/>
              <w:numPr>
                <w:ilvl w:val="0"/>
                <w:numId w:val="2"/>
              </w:numPr>
              <w:ind w:left="426"/>
              <w:textAlignment w:val="auto"/>
              <w:rPr>
                <w:b/>
              </w:rPr>
            </w:pPr>
            <w:proofErr w:type="spellStart"/>
            <w:r w:rsidRPr="00142105">
              <w:rPr>
                <w:b/>
                <w:sz w:val="22"/>
                <w:szCs w:val="22"/>
              </w:rPr>
              <w:t>Zsemlye</w:t>
            </w:r>
            <w:proofErr w:type="spellEnd"/>
            <w:r w:rsidRPr="00142105">
              <w:rPr>
                <w:b/>
                <w:sz w:val="22"/>
                <w:szCs w:val="22"/>
              </w:rPr>
              <w:t xml:space="preserve"> Dezider </w:t>
            </w:r>
          </w:p>
          <w:p w14:paraId="2622F353" w14:textId="77777777" w:rsidR="00580323" w:rsidRPr="00142105" w:rsidRDefault="00580323" w:rsidP="004239E4">
            <w:pPr>
              <w:rPr>
                <w:lang w:val="sk-SK"/>
              </w:rPr>
            </w:pPr>
          </w:p>
          <w:p w14:paraId="25DD8DFF" w14:textId="77777777" w:rsidR="00580323" w:rsidRPr="00142105" w:rsidRDefault="00580323" w:rsidP="004239E4">
            <w:pPr>
              <w:rPr>
                <w:lang w:val="sk-SK"/>
              </w:rPr>
            </w:pPr>
            <w:r w:rsidRPr="00142105">
              <w:rPr>
                <w:sz w:val="22"/>
                <w:szCs w:val="22"/>
                <w:lang w:val="sk-SK"/>
              </w:rPr>
              <w:t xml:space="preserve">Starosta obce: </w:t>
            </w:r>
            <w:r w:rsidRPr="00142105">
              <w:rPr>
                <w:b/>
                <w:sz w:val="22"/>
                <w:szCs w:val="22"/>
                <w:lang w:val="sk-SK"/>
              </w:rPr>
              <w:t>Tomáš Horváth</w:t>
            </w:r>
            <w:r w:rsidRPr="00142105">
              <w:rPr>
                <w:sz w:val="22"/>
                <w:szCs w:val="22"/>
                <w:lang w:val="sk-SK"/>
              </w:rPr>
              <w:t xml:space="preserve">       </w:t>
            </w:r>
          </w:p>
          <w:p w14:paraId="3F9D371E" w14:textId="77777777" w:rsidR="00580323" w:rsidRPr="00142105" w:rsidRDefault="00580323" w:rsidP="004239E4">
            <w:pPr>
              <w:ind w:left="-142"/>
              <w:jc w:val="both"/>
              <w:rPr>
                <w:lang w:val="sk-SK"/>
              </w:rPr>
            </w:pPr>
          </w:p>
          <w:p w14:paraId="1234F874" w14:textId="55A2ECBF" w:rsidR="00580323" w:rsidRPr="00142105" w:rsidRDefault="00580323" w:rsidP="004239E4">
            <w:pPr>
              <w:jc w:val="both"/>
              <w:rPr>
                <w:lang w:val="sk-SK"/>
              </w:rPr>
            </w:pPr>
            <w:r w:rsidRPr="00142105">
              <w:rPr>
                <w:sz w:val="22"/>
                <w:szCs w:val="22"/>
                <w:lang w:val="sk-SK"/>
              </w:rPr>
              <w:t xml:space="preserve"> Hlavný kontrolór : </w:t>
            </w:r>
            <w:r w:rsidRPr="00142105">
              <w:rPr>
                <w:b/>
                <w:sz w:val="22"/>
                <w:szCs w:val="22"/>
                <w:lang w:val="sk-SK"/>
              </w:rPr>
              <w:t>Ing. Jozef</w:t>
            </w:r>
            <w:r w:rsidRPr="00142105">
              <w:rPr>
                <w:sz w:val="22"/>
                <w:szCs w:val="22"/>
                <w:lang w:val="sk-SK"/>
              </w:rPr>
              <w:t xml:space="preserve"> </w:t>
            </w:r>
            <w:r w:rsidR="000A4581" w:rsidRPr="00142105">
              <w:rPr>
                <w:sz w:val="22"/>
                <w:szCs w:val="22"/>
                <w:lang w:val="sk-SK"/>
              </w:rPr>
              <w:t xml:space="preserve"> </w:t>
            </w:r>
            <w:r w:rsidRPr="00142105">
              <w:rPr>
                <w:sz w:val="22"/>
                <w:szCs w:val="22"/>
                <w:lang w:val="sk-SK"/>
              </w:rPr>
              <w:t xml:space="preserve"> </w:t>
            </w:r>
            <w:r w:rsidR="0078678F" w:rsidRPr="00142105">
              <w:rPr>
                <w:b/>
                <w:sz w:val="22"/>
                <w:szCs w:val="22"/>
                <w:lang w:val="sk-SK"/>
              </w:rPr>
              <w:t>Török</w:t>
            </w:r>
            <w:r w:rsidRPr="00142105">
              <w:rPr>
                <w:b/>
                <w:sz w:val="22"/>
                <w:szCs w:val="22"/>
                <w:lang w:val="sk-SK"/>
              </w:rPr>
              <w:t xml:space="preserve">  </w:t>
            </w:r>
            <w:r w:rsidRPr="00142105">
              <w:rPr>
                <w:sz w:val="22"/>
                <w:szCs w:val="22"/>
                <w:lang w:val="sk-SK"/>
              </w:rPr>
              <w:t xml:space="preserve">     </w:t>
            </w:r>
            <w:r w:rsidR="007B3864" w:rsidRPr="00142105">
              <w:rPr>
                <w:sz w:val="22"/>
                <w:szCs w:val="22"/>
                <w:lang w:val="sk-SK"/>
              </w:rPr>
              <w:t xml:space="preserve"> </w:t>
            </w:r>
          </w:p>
          <w:p w14:paraId="152C394F" w14:textId="77777777" w:rsidR="00580323" w:rsidRPr="00142105" w:rsidRDefault="00580323" w:rsidP="004239E4">
            <w:pPr>
              <w:rPr>
                <w:lang w:val="sk-SK"/>
              </w:rPr>
            </w:pPr>
            <w:r w:rsidRPr="00142105">
              <w:rPr>
                <w:sz w:val="22"/>
                <w:szCs w:val="22"/>
                <w:lang w:val="sk-SK"/>
              </w:rPr>
              <w:t xml:space="preserve"> </w:t>
            </w:r>
            <w:r w:rsidRPr="00142105">
              <w:rPr>
                <w:sz w:val="22"/>
                <w:lang w:val="sk-SK"/>
              </w:rPr>
              <w:t xml:space="preserve">Ospravedlnení </w:t>
            </w:r>
            <w:r w:rsidR="00F515AD" w:rsidRPr="00142105">
              <w:rPr>
                <w:sz w:val="22"/>
                <w:lang w:val="sk-SK"/>
              </w:rPr>
              <w:t>poslanci</w:t>
            </w:r>
            <w:r w:rsidR="004637D0" w:rsidRPr="00142105">
              <w:rPr>
                <w:sz w:val="22"/>
                <w:lang w:val="sk-SK"/>
              </w:rPr>
              <w:t xml:space="preserve">: </w:t>
            </w:r>
          </w:p>
          <w:p w14:paraId="5C9F43E5" w14:textId="77777777" w:rsidR="00580323" w:rsidRPr="00142105" w:rsidRDefault="00580323" w:rsidP="004239E4">
            <w:pPr>
              <w:rPr>
                <w:lang w:val="sk-SK"/>
              </w:rPr>
            </w:pPr>
            <w:r w:rsidRPr="00142105">
              <w:rPr>
                <w:sz w:val="22"/>
                <w:szCs w:val="22"/>
                <w:lang w:val="sk-SK"/>
              </w:rPr>
              <w:t xml:space="preserve"> Neospravedlnení poslanci: </w:t>
            </w:r>
            <w:r w:rsidRPr="00142105">
              <w:rPr>
                <w:b/>
                <w:sz w:val="22"/>
                <w:szCs w:val="22"/>
                <w:lang w:val="sk-SK"/>
              </w:rPr>
              <w:t>---</w:t>
            </w:r>
          </w:p>
          <w:p w14:paraId="64FC8ADF" w14:textId="77777777" w:rsidR="00580323" w:rsidRPr="00142105" w:rsidRDefault="00580323" w:rsidP="004239E4">
            <w:pPr>
              <w:ind w:left="1701" w:hanging="1701"/>
              <w:rPr>
                <w:lang w:val="sk-SK"/>
              </w:rPr>
            </w:pPr>
            <w:r w:rsidRPr="00142105">
              <w:rPr>
                <w:sz w:val="22"/>
                <w:szCs w:val="22"/>
                <w:lang w:val="sk-SK"/>
              </w:rPr>
              <w:t xml:space="preserve"> Za obecný úrad  : </w:t>
            </w:r>
            <w:r w:rsidRPr="00142105">
              <w:rPr>
                <w:b/>
                <w:sz w:val="22"/>
                <w:szCs w:val="22"/>
                <w:lang w:val="sk-SK"/>
              </w:rPr>
              <w:t xml:space="preserve">Ing. Zuzana </w:t>
            </w:r>
            <w:proofErr w:type="spellStart"/>
            <w:r w:rsidRPr="00142105">
              <w:rPr>
                <w:b/>
                <w:sz w:val="22"/>
                <w:szCs w:val="22"/>
                <w:lang w:val="sk-SK"/>
              </w:rPr>
              <w:t>Domonkosová</w:t>
            </w:r>
            <w:proofErr w:type="spellEnd"/>
            <w:r w:rsidRPr="00142105">
              <w:rPr>
                <w:b/>
                <w:sz w:val="22"/>
                <w:szCs w:val="22"/>
                <w:lang w:val="sk-SK"/>
              </w:rPr>
              <w:t xml:space="preserve">,    </w:t>
            </w:r>
            <w:r w:rsidRPr="00142105">
              <w:rPr>
                <w:sz w:val="22"/>
                <w:szCs w:val="22"/>
                <w:lang w:val="sk-SK"/>
              </w:rPr>
              <w:t xml:space="preserve">vymenovaná za zapisovateľku </w:t>
            </w:r>
          </w:p>
          <w:p w14:paraId="47686F51" w14:textId="77777777" w:rsidR="00580323" w:rsidRPr="00142105" w:rsidRDefault="00580323" w:rsidP="004239E4">
            <w:pPr>
              <w:rPr>
                <w:lang w:val="sk-SK"/>
              </w:rPr>
            </w:pPr>
            <w:r w:rsidRPr="00142105">
              <w:rPr>
                <w:sz w:val="22"/>
                <w:szCs w:val="22"/>
                <w:lang w:val="sk-SK"/>
              </w:rPr>
              <w:t xml:space="preserve">Pozvaní:   Obyvatelia obce                                                                   </w:t>
            </w:r>
            <w:r w:rsidRPr="00142105">
              <w:rPr>
                <w:sz w:val="22"/>
                <w:lang w:val="sk-SK"/>
              </w:rPr>
              <w:t xml:space="preserve"> </w:t>
            </w:r>
            <w:r w:rsidRPr="00142105">
              <w:rPr>
                <w:sz w:val="22"/>
                <w:szCs w:val="22"/>
                <w:lang w:val="sk-SK"/>
              </w:rPr>
              <w:t xml:space="preserve"> </w:t>
            </w:r>
          </w:p>
          <w:p w14:paraId="0C835C42" w14:textId="77777777" w:rsidR="00580323" w:rsidRPr="00142105" w:rsidRDefault="00580323" w:rsidP="004239E4">
            <w:pPr>
              <w:rPr>
                <w:b/>
                <w:lang w:val="sk-SK"/>
              </w:rPr>
            </w:pPr>
            <w:r w:rsidRPr="00142105">
              <w:rPr>
                <w:b/>
                <w:sz w:val="22"/>
                <w:szCs w:val="22"/>
                <w:lang w:val="sk-SK"/>
              </w:rPr>
              <w:t>1. Zahájenie zasadnutia</w:t>
            </w:r>
          </w:p>
          <w:p w14:paraId="2676FDAF" w14:textId="6EE5228E" w:rsidR="00580323" w:rsidRPr="00142105" w:rsidRDefault="00580323" w:rsidP="004239E4">
            <w:pPr>
              <w:jc w:val="both"/>
              <w:rPr>
                <w:lang w:val="sk-SK"/>
              </w:rPr>
            </w:pPr>
            <w:r w:rsidRPr="00142105">
              <w:rPr>
                <w:sz w:val="22"/>
                <w:szCs w:val="22"/>
                <w:lang w:val="sk-SK"/>
              </w:rPr>
              <w:t xml:space="preserve">Predsedajúci, </w:t>
            </w:r>
            <w:r w:rsidRPr="00142105">
              <w:rPr>
                <w:b/>
                <w:sz w:val="22"/>
                <w:szCs w:val="22"/>
                <w:lang w:val="sk-SK"/>
              </w:rPr>
              <w:t xml:space="preserve">Tomáš </w:t>
            </w:r>
            <w:r w:rsidR="00AF4FC1" w:rsidRPr="00142105">
              <w:rPr>
                <w:b/>
                <w:sz w:val="22"/>
                <w:szCs w:val="22"/>
                <w:lang w:val="sk-SK"/>
              </w:rPr>
              <w:t xml:space="preserve">Horváth </w:t>
            </w:r>
            <w:r w:rsidR="00AF4FC1" w:rsidRPr="00142105">
              <w:rPr>
                <w:sz w:val="22"/>
                <w:szCs w:val="22"/>
                <w:lang w:val="sk-SK"/>
              </w:rPr>
              <w:t>oznámil</w:t>
            </w:r>
            <w:r w:rsidRPr="00142105">
              <w:rPr>
                <w:sz w:val="22"/>
                <w:szCs w:val="22"/>
                <w:lang w:val="sk-SK"/>
              </w:rPr>
              <w:t xml:space="preserve">, že zasadnutie Obecného zastupiteľstva bolo zvolané riadne a že všetci zvolaní poslanci obecného zastupiteľstva boli na toto písomne pozvaní podľa Štatútu obce. Ďalej konštatuje, že z celkového počtu 9 poslancov je </w:t>
            </w:r>
            <w:r w:rsidRPr="00142105">
              <w:rPr>
                <w:b/>
                <w:i/>
                <w:sz w:val="22"/>
                <w:szCs w:val="22"/>
                <w:lang w:val="sk-SK"/>
              </w:rPr>
              <w:t>prítomných</w:t>
            </w:r>
            <w:r w:rsidRPr="00142105">
              <w:rPr>
                <w:i/>
                <w:sz w:val="22"/>
                <w:szCs w:val="22"/>
                <w:lang w:val="sk-SK"/>
              </w:rPr>
              <w:t xml:space="preserve"> </w:t>
            </w:r>
            <w:r w:rsidR="000F4457" w:rsidRPr="00142105">
              <w:rPr>
                <w:i/>
                <w:sz w:val="22"/>
                <w:szCs w:val="22"/>
                <w:lang w:val="sk-SK"/>
              </w:rPr>
              <w:t>9</w:t>
            </w:r>
            <w:r w:rsidR="009501A6" w:rsidRPr="00142105">
              <w:rPr>
                <w:b/>
                <w:bCs/>
                <w:i/>
                <w:sz w:val="22"/>
                <w:szCs w:val="22"/>
                <w:lang w:val="sk-SK"/>
              </w:rPr>
              <w:t xml:space="preserve"> </w:t>
            </w:r>
            <w:r w:rsidRPr="00142105">
              <w:rPr>
                <w:b/>
                <w:i/>
                <w:sz w:val="22"/>
                <w:szCs w:val="22"/>
                <w:lang w:val="sk-SK"/>
              </w:rPr>
              <w:t>poslancov</w:t>
            </w:r>
            <w:r w:rsidR="000A6F2C" w:rsidRPr="00142105">
              <w:rPr>
                <w:b/>
                <w:i/>
                <w:sz w:val="22"/>
                <w:szCs w:val="22"/>
                <w:lang w:val="sk-SK"/>
              </w:rPr>
              <w:t xml:space="preserve"> (neskorš</w:t>
            </w:r>
            <w:r w:rsidR="009501A6" w:rsidRPr="00142105">
              <w:rPr>
                <w:b/>
                <w:i/>
                <w:sz w:val="22"/>
                <w:szCs w:val="22"/>
                <w:lang w:val="sk-SK"/>
              </w:rPr>
              <w:t>í príchod</w:t>
            </w:r>
            <w:r w:rsidR="00B52265" w:rsidRPr="00142105">
              <w:rPr>
                <w:b/>
                <w:i/>
                <w:sz w:val="22"/>
                <w:szCs w:val="22"/>
                <w:lang w:val="sk-SK"/>
              </w:rPr>
              <w:t>+</w:t>
            </w:r>
            <w:r w:rsidR="000A6F2C" w:rsidRPr="00142105">
              <w:rPr>
                <w:b/>
                <w:i/>
                <w:sz w:val="22"/>
                <w:szCs w:val="22"/>
                <w:lang w:val="sk-SK"/>
              </w:rPr>
              <w:t xml:space="preserve"> </w:t>
            </w:r>
            <w:r w:rsidR="000F4457" w:rsidRPr="00142105">
              <w:rPr>
                <w:b/>
                <w:i/>
                <w:sz w:val="22"/>
                <w:szCs w:val="22"/>
                <w:lang w:val="sk-SK"/>
              </w:rPr>
              <w:t>0</w:t>
            </w:r>
            <w:r w:rsidR="000A6F2C" w:rsidRPr="00142105">
              <w:rPr>
                <w:b/>
                <w:i/>
                <w:sz w:val="22"/>
                <w:szCs w:val="22"/>
                <w:lang w:val="sk-SK"/>
              </w:rPr>
              <w:t>)</w:t>
            </w:r>
            <w:r w:rsidRPr="00142105">
              <w:rPr>
                <w:b/>
                <w:i/>
                <w:sz w:val="22"/>
                <w:szCs w:val="22"/>
                <w:lang w:val="sk-SK"/>
              </w:rPr>
              <w:t xml:space="preserve"> </w:t>
            </w:r>
            <w:r w:rsidRPr="00142105">
              <w:rPr>
                <w:sz w:val="22"/>
                <w:szCs w:val="22"/>
                <w:lang w:val="sk-SK"/>
              </w:rPr>
              <w:t>teda zasadanie Obecného zastupiteľstva je v zmysle § 12 ods. 2 Zákona SNR č. 369/1990 Zb. o obecnom zriadení v znení neskorších zmien je uznášania schopné.</w:t>
            </w:r>
            <w:r w:rsidR="009764C4" w:rsidRPr="00142105">
              <w:rPr>
                <w:sz w:val="22"/>
                <w:szCs w:val="22"/>
                <w:lang w:val="sk-SK"/>
              </w:rPr>
              <w:t xml:space="preserve"> </w:t>
            </w:r>
          </w:p>
          <w:p w14:paraId="3DEEF4C5" w14:textId="77777777" w:rsidR="00580323" w:rsidRPr="00142105" w:rsidRDefault="00580323" w:rsidP="004239E4">
            <w:pPr>
              <w:jc w:val="both"/>
              <w:rPr>
                <w:lang w:val="sk-SK"/>
              </w:rPr>
            </w:pPr>
          </w:p>
          <w:p w14:paraId="13310D60" w14:textId="77777777" w:rsidR="00AF4FC1" w:rsidRPr="00142105" w:rsidRDefault="00580323" w:rsidP="00AF4FC1">
            <w:pPr>
              <w:rPr>
                <w:sz w:val="22"/>
                <w:szCs w:val="22"/>
                <w:lang w:val="sk-SK"/>
              </w:rPr>
            </w:pPr>
            <w:r w:rsidRPr="00142105">
              <w:rPr>
                <w:sz w:val="22"/>
                <w:szCs w:val="22"/>
                <w:lang w:val="sk-SK"/>
              </w:rPr>
              <w:t xml:space="preserve">Za zapisovateľa  menovaná: </w:t>
            </w:r>
          </w:p>
          <w:p w14:paraId="5BDACD40" w14:textId="77777777" w:rsidR="00C83677" w:rsidRPr="00142105" w:rsidRDefault="00C83677" w:rsidP="00AF4FC1">
            <w:pPr>
              <w:rPr>
                <w:sz w:val="22"/>
                <w:szCs w:val="22"/>
                <w:lang w:val="sk-SK"/>
              </w:rPr>
            </w:pPr>
          </w:p>
          <w:p w14:paraId="740104FC" w14:textId="77777777" w:rsidR="00580323" w:rsidRPr="00142105" w:rsidRDefault="00580323" w:rsidP="00AF4FC1">
            <w:pPr>
              <w:rPr>
                <w:sz w:val="22"/>
                <w:szCs w:val="22"/>
                <w:lang w:val="sk-SK"/>
              </w:rPr>
            </w:pPr>
            <w:r w:rsidRPr="00142105">
              <w:rPr>
                <w:sz w:val="22"/>
                <w:szCs w:val="22"/>
                <w:lang w:val="sk-SK"/>
              </w:rPr>
              <w:t>Ing. Zuzan</w:t>
            </w:r>
            <w:r w:rsidR="00AF4FC1" w:rsidRPr="00142105">
              <w:rPr>
                <w:sz w:val="22"/>
                <w:szCs w:val="22"/>
                <w:lang w:val="sk-SK"/>
              </w:rPr>
              <w:t>a</w:t>
            </w:r>
            <w:r w:rsidRPr="00142105">
              <w:rPr>
                <w:sz w:val="22"/>
                <w:szCs w:val="22"/>
                <w:lang w:val="sk-SK"/>
              </w:rPr>
              <w:t xml:space="preserve"> </w:t>
            </w:r>
            <w:proofErr w:type="spellStart"/>
            <w:r w:rsidRPr="00142105">
              <w:rPr>
                <w:sz w:val="22"/>
                <w:szCs w:val="22"/>
                <w:lang w:val="sk-SK"/>
              </w:rPr>
              <w:t>Domonk</w:t>
            </w:r>
            <w:r w:rsidR="0096026A" w:rsidRPr="00142105">
              <w:rPr>
                <w:sz w:val="22"/>
                <w:szCs w:val="22"/>
                <w:lang w:val="sk-SK"/>
              </w:rPr>
              <w:t>o</w:t>
            </w:r>
            <w:r w:rsidRPr="00142105">
              <w:rPr>
                <w:sz w:val="22"/>
                <w:szCs w:val="22"/>
                <w:lang w:val="sk-SK"/>
              </w:rPr>
              <w:t>sová</w:t>
            </w:r>
            <w:proofErr w:type="spellEnd"/>
          </w:p>
          <w:p w14:paraId="66293799" w14:textId="77777777" w:rsidR="00C83677" w:rsidRPr="00142105" w:rsidRDefault="00C83677" w:rsidP="00AF4FC1">
            <w:pPr>
              <w:rPr>
                <w:lang w:val="sk-SK"/>
              </w:rPr>
            </w:pPr>
          </w:p>
          <w:p w14:paraId="5646D2C1" w14:textId="56EE7B4B" w:rsidR="00580323" w:rsidRPr="00142105" w:rsidRDefault="00580323" w:rsidP="00D72203">
            <w:pPr>
              <w:jc w:val="both"/>
              <w:rPr>
                <w:sz w:val="22"/>
                <w:szCs w:val="22"/>
                <w:lang w:val="sk-SK"/>
              </w:rPr>
            </w:pPr>
            <w:r w:rsidRPr="00142105">
              <w:rPr>
                <w:sz w:val="22"/>
                <w:szCs w:val="22"/>
                <w:lang w:val="sk-SK"/>
              </w:rPr>
              <w:t>Overova</w:t>
            </w:r>
            <w:r w:rsidR="00AF4FC1" w:rsidRPr="00142105">
              <w:rPr>
                <w:sz w:val="22"/>
                <w:szCs w:val="22"/>
                <w:lang w:val="sk-SK"/>
              </w:rPr>
              <w:t>t</w:t>
            </w:r>
            <w:r w:rsidRPr="00142105">
              <w:rPr>
                <w:sz w:val="22"/>
                <w:szCs w:val="22"/>
                <w:lang w:val="sk-SK"/>
              </w:rPr>
              <w:t>elia</w:t>
            </w:r>
            <w:r w:rsidR="004922F0" w:rsidRPr="00142105">
              <w:rPr>
                <w:sz w:val="22"/>
                <w:szCs w:val="22"/>
                <w:lang w:val="sk-SK"/>
              </w:rPr>
              <w:t>:</w:t>
            </w:r>
            <w:r w:rsidR="00CF21AB" w:rsidRPr="00142105">
              <w:rPr>
                <w:sz w:val="22"/>
                <w:szCs w:val="22"/>
                <w:lang w:val="sk-SK"/>
              </w:rPr>
              <w:t xml:space="preserve"> </w:t>
            </w:r>
            <w:r w:rsidR="009774EF">
              <w:rPr>
                <w:sz w:val="22"/>
                <w:szCs w:val="22"/>
                <w:lang w:val="sk-SK"/>
              </w:rPr>
              <w:t xml:space="preserve">MUDr. </w:t>
            </w:r>
            <w:proofErr w:type="spellStart"/>
            <w:r w:rsidR="009774EF">
              <w:rPr>
                <w:sz w:val="22"/>
                <w:szCs w:val="22"/>
                <w:lang w:val="sk-SK"/>
              </w:rPr>
              <w:t>Bálint</w:t>
            </w:r>
            <w:proofErr w:type="spellEnd"/>
            <w:r w:rsidR="009774EF">
              <w:rPr>
                <w:sz w:val="22"/>
                <w:szCs w:val="22"/>
                <w:lang w:val="sk-SK"/>
              </w:rPr>
              <w:t xml:space="preserve"> Sylv</w:t>
            </w:r>
            <w:r w:rsidR="00976597">
              <w:rPr>
                <w:sz w:val="22"/>
                <w:szCs w:val="22"/>
                <w:lang w:val="sk-SK"/>
              </w:rPr>
              <w:t>i</w:t>
            </w:r>
            <w:r w:rsidR="009774EF">
              <w:rPr>
                <w:sz w:val="22"/>
                <w:szCs w:val="22"/>
                <w:lang w:val="sk-SK"/>
              </w:rPr>
              <w:t>a, Ďuriš Pavol</w:t>
            </w:r>
          </w:p>
          <w:p w14:paraId="76101EB6" w14:textId="77777777" w:rsidR="00C83677" w:rsidRPr="00142105" w:rsidRDefault="00C83677" w:rsidP="00D72203">
            <w:pPr>
              <w:jc w:val="both"/>
              <w:rPr>
                <w:lang w:val="sk-SK"/>
              </w:rPr>
            </w:pPr>
          </w:p>
          <w:p w14:paraId="63771BD5" w14:textId="77777777" w:rsidR="00C83677" w:rsidRPr="00142105" w:rsidRDefault="00C83677" w:rsidP="00D72203">
            <w:pPr>
              <w:jc w:val="both"/>
              <w:rPr>
                <w:lang w:val="sk-SK"/>
              </w:rPr>
            </w:pPr>
          </w:p>
          <w:p w14:paraId="6B73B3FC" w14:textId="4F3EFF1F" w:rsidR="00C83677" w:rsidRPr="00142105" w:rsidRDefault="00C83677" w:rsidP="000F4457">
            <w:pPr>
              <w:pStyle w:val="Odsekzoznamu"/>
              <w:jc w:val="both"/>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CC32E" w14:textId="7AF771B4" w:rsidR="00580323" w:rsidRPr="00142105" w:rsidRDefault="00580323" w:rsidP="004239E4">
            <w:pPr>
              <w:pStyle w:val="Zkladntext"/>
              <w:ind w:left="34"/>
            </w:pPr>
            <w:proofErr w:type="spellStart"/>
            <w:r w:rsidRPr="00142105">
              <w:rPr>
                <w:sz w:val="22"/>
                <w:szCs w:val="22"/>
              </w:rPr>
              <w:t>Felvéve</w:t>
            </w:r>
            <w:proofErr w:type="spellEnd"/>
            <w:r w:rsidRPr="00142105">
              <w:rPr>
                <w:sz w:val="22"/>
                <w:szCs w:val="22"/>
              </w:rPr>
              <w:t xml:space="preserve"> </w:t>
            </w:r>
            <w:proofErr w:type="spellStart"/>
            <w:r w:rsidRPr="00142105">
              <w:rPr>
                <w:sz w:val="22"/>
                <w:szCs w:val="22"/>
              </w:rPr>
              <w:t>az</w:t>
            </w:r>
            <w:proofErr w:type="spellEnd"/>
            <w:r w:rsidRPr="00142105">
              <w:rPr>
                <w:sz w:val="22"/>
                <w:szCs w:val="22"/>
              </w:rPr>
              <w:t xml:space="preserve"> </w:t>
            </w:r>
            <w:proofErr w:type="spellStart"/>
            <w:r w:rsidRPr="00142105">
              <w:rPr>
                <w:sz w:val="22"/>
                <w:szCs w:val="22"/>
              </w:rPr>
              <w:t>önkormányzat</w:t>
            </w:r>
            <w:proofErr w:type="spellEnd"/>
            <w:r w:rsidRPr="00142105">
              <w:rPr>
                <w:sz w:val="22"/>
                <w:szCs w:val="22"/>
              </w:rPr>
              <w:t xml:space="preserve"> </w:t>
            </w:r>
            <w:proofErr w:type="spellStart"/>
            <w:r w:rsidRPr="00142105">
              <w:rPr>
                <w:sz w:val="22"/>
                <w:szCs w:val="22"/>
              </w:rPr>
              <w:t>ülésén</w:t>
            </w:r>
            <w:proofErr w:type="spellEnd"/>
            <w:r w:rsidRPr="00142105">
              <w:rPr>
                <w:sz w:val="22"/>
                <w:szCs w:val="22"/>
              </w:rPr>
              <w:t xml:space="preserve"> a</w:t>
            </w:r>
            <w:r w:rsidR="00DD001D" w:rsidRPr="00142105">
              <w:rPr>
                <w:sz w:val="22"/>
                <w:szCs w:val="22"/>
              </w:rPr>
              <w:t> </w:t>
            </w:r>
            <w:proofErr w:type="spellStart"/>
            <w:r w:rsidR="00DD001D" w:rsidRPr="00142105">
              <w:rPr>
                <w:sz w:val="22"/>
                <w:szCs w:val="22"/>
              </w:rPr>
              <w:t>Boda</w:t>
            </w:r>
            <w:proofErr w:type="spellEnd"/>
            <w:r w:rsidR="00DD001D" w:rsidRPr="00142105">
              <w:rPr>
                <w:sz w:val="22"/>
                <w:szCs w:val="22"/>
              </w:rPr>
              <w:t xml:space="preserve"> </w:t>
            </w:r>
            <w:proofErr w:type="spellStart"/>
            <w:r w:rsidR="00DD001D" w:rsidRPr="00142105">
              <w:rPr>
                <w:sz w:val="22"/>
                <w:szCs w:val="22"/>
              </w:rPr>
              <w:t>Domokos</w:t>
            </w:r>
            <w:proofErr w:type="spellEnd"/>
            <w:r w:rsidR="00DD001D" w:rsidRPr="00142105">
              <w:rPr>
                <w:sz w:val="22"/>
                <w:szCs w:val="22"/>
              </w:rPr>
              <w:t xml:space="preserve"> </w:t>
            </w:r>
            <w:proofErr w:type="spellStart"/>
            <w:r w:rsidR="00DD001D" w:rsidRPr="00142105">
              <w:rPr>
                <w:sz w:val="22"/>
                <w:szCs w:val="22"/>
              </w:rPr>
              <w:t>közösségi</w:t>
            </w:r>
            <w:proofErr w:type="spellEnd"/>
            <w:r w:rsidR="00DD001D" w:rsidRPr="00142105">
              <w:rPr>
                <w:sz w:val="22"/>
                <w:szCs w:val="22"/>
              </w:rPr>
              <w:t xml:space="preserve"> </w:t>
            </w:r>
            <w:proofErr w:type="spellStart"/>
            <w:r w:rsidR="00DD001D" w:rsidRPr="00142105">
              <w:rPr>
                <w:sz w:val="22"/>
                <w:szCs w:val="22"/>
              </w:rPr>
              <w:t>ház</w:t>
            </w:r>
            <w:proofErr w:type="spellEnd"/>
            <w:r w:rsidR="00DD001D" w:rsidRPr="00142105">
              <w:rPr>
                <w:sz w:val="22"/>
                <w:szCs w:val="22"/>
              </w:rPr>
              <w:t xml:space="preserve"> </w:t>
            </w:r>
            <w:proofErr w:type="spellStart"/>
            <w:r w:rsidR="00DD001D" w:rsidRPr="00142105">
              <w:rPr>
                <w:sz w:val="22"/>
                <w:szCs w:val="22"/>
              </w:rPr>
              <w:t>üléstermében</w:t>
            </w:r>
            <w:proofErr w:type="spellEnd"/>
            <w:r w:rsidR="008966E5" w:rsidRPr="00142105">
              <w:rPr>
                <w:sz w:val="22"/>
                <w:szCs w:val="22"/>
              </w:rPr>
              <w:t xml:space="preserve"> </w:t>
            </w:r>
            <w:r w:rsidR="00E81D7B" w:rsidRPr="00142105">
              <w:rPr>
                <w:b/>
                <w:sz w:val="22"/>
                <w:szCs w:val="22"/>
              </w:rPr>
              <w:t>202</w:t>
            </w:r>
            <w:r w:rsidR="00907495" w:rsidRPr="00142105">
              <w:rPr>
                <w:b/>
                <w:sz w:val="22"/>
                <w:szCs w:val="22"/>
              </w:rPr>
              <w:t>1</w:t>
            </w:r>
            <w:r w:rsidR="00924F05" w:rsidRPr="00142105">
              <w:rPr>
                <w:b/>
                <w:sz w:val="22"/>
                <w:szCs w:val="22"/>
              </w:rPr>
              <w:t xml:space="preserve">. </w:t>
            </w:r>
            <w:r w:rsidR="009774EF">
              <w:rPr>
                <w:b/>
                <w:sz w:val="22"/>
                <w:szCs w:val="22"/>
              </w:rPr>
              <w:t xml:space="preserve">október </w:t>
            </w:r>
            <w:r w:rsidR="000F4457" w:rsidRPr="00142105">
              <w:rPr>
                <w:b/>
                <w:sz w:val="22"/>
                <w:szCs w:val="22"/>
              </w:rPr>
              <w:t xml:space="preserve">5 </w:t>
            </w:r>
            <w:r w:rsidR="00924F05" w:rsidRPr="00142105">
              <w:rPr>
                <w:b/>
                <w:sz w:val="22"/>
                <w:szCs w:val="22"/>
              </w:rPr>
              <w:t>-</w:t>
            </w:r>
            <w:proofErr w:type="spellStart"/>
            <w:r w:rsidR="000F4457" w:rsidRPr="00142105">
              <w:rPr>
                <w:b/>
                <w:sz w:val="22"/>
                <w:szCs w:val="22"/>
              </w:rPr>
              <w:t>é</w:t>
            </w:r>
            <w:r w:rsidR="00924F05" w:rsidRPr="00142105">
              <w:rPr>
                <w:b/>
                <w:sz w:val="22"/>
                <w:szCs w:val="22"/>
              </w:rPr>
              <w:t>n</w:t>
            </w:r>
            <w:proofErr w:type="spellEnd"/>
          </w:p>
          <w:p w14:paraId="5A68A6A2" w14:textId="77777777" w:rsidR="00DD001D" w:rsidRPr="00142105" w:rsidRDefault="00DD001D" w:rsidP="004239E4">
            <w:pPr>
              <w:rPr>
                <w:b/>
                <w:sz w:val="22"/>
                <w:szCs w:val="22"/>
                <w:lang w:val="sk-SK"/>
              </w:rPr>
            </w:pPr>
          </w:p>
          <w:p w14:paraId="7BCD7668" w14:textId="77777777" w:rsidR="00580323" w:rsidRPr="00142105" w:rsidRDefault="00580323" w:rsidP="004239E4">
            <w:pPr>
              <w:rPr>
                <w:lang w:val="sk-SK"/>
              </w:rPr>
            </w:pPr>
            <w:proofErr w:type="spellStart"/>
            <w:r w:rsidRPr="00142105">
              <w:rPr>
                <w:b/>
                <w:sz w:val="22"/>
                <w:szCs w:val="22"/>
                <w:lang w:val="sk-SK"/>
              </w:rPr>
              <w:t>Jelenlévők</w:t>
            </w:r>
            <w:proofErr w:type="spellEnd"/>
          </w:p>
          <w:p w14:paraId="144460A8" w14:textId="77777777" w:rsidR="00580323" w:rsidRPr="00142105" w:rsidRDefault="00580323" w:rsidP="004239E4">
            <w:pPr>
              <w:rPr>
                <w:lang w:val="sk-SK"/>
              </w:rPr>
            </w:pPr>
            <w:proofErr w:type="spellStart"/>
            <w:r w:rsidRPr="00142105">
              <w:rPr>
                <w:sz w:val="22"/>
                <w:szCs w:val="22"/>
                <w:lang w:val="sk-SK"/>
              </w:rPr>
              <w:t>Önkormányzati</w:t>
            </w:r>
            <w:proofErr w:type="spellEnd"/>
            <w:r w:rsidRPr="00142105">
              <w:rPr>
                <w:sz w:val="22"/>
                <w:szCs w:val="22"/>
                <w:lang w:val="sk-SK"/>
              </w:rPr>
              <w:t xml:space="preserve"> </w:t>
            </w:r>
            <w:proofErr w:type="spellStart"/>
            <w:r w:rsidRPr="00142105">
              <w:rPr>
                <w:sz w:val="22"/>
                <w:szCs w:val="22"/>
                <w:lang w:val="sk-SK"/>
              </w:rPr>
              <w:t>képviselők</w:t>
            </w:r>
            <w:proofErr w:type="spellEnd"/>
            <w:r w:rsidRPr="00142105">
              <w:rPr>
                <w:sz w:val="22"/>
                <w:szCs w:val="22"/>
                <w:lang w:val="sk-SK"/>
              </w:rPr>
              <w:t>:</w:t>
            </w:r>
          </w:p>
          <w:p w14:paraId="1E3CBDA9" w14:textId="77777777" w:rsidR="00580323" w:rsidRPr="00142105" w:rsidRDefault="0078678F" w:rsidP="00F165BA">
            <w:pPr>
              <w:pStyle w:val="Odsekzoznamu"/>
              <w:numPr>
                <w:ilvl w:val="0"/>
                <w:numId w:val="3"/>
              </w:numPr>
              <w:ind w:left="459"/>
              <w:jc w:val="both"/>
              <w:textAlignment w:val="auto"/>
              <w:rPr>
                <w:b/>
              </w:rPr>
            </w:pPr>
            <w:r w:rsidRPr="00142105">
              <w:rPr>
                <w:b/>
                <w:sz w:val="22"/>
                <w:szCs w:val="22"/>
              </w:rPr>
              <w:t>MU</w:t>
            </w:r>
            <w:r w:rsidR="00580323" w:rsidRPr="00142105">
              <w:rPr>
                <w:b/>
                <w:sz w:val="22"/>
                <w:szCs w:val="22"/>
              </w:rPr>
              <w:t xml:space="preserve">Dr. </w:t>
            </w:r>
            <w:proofErr w:type="spellStart"/>
            <w:r w:rsidR="00580323" w:rsidRPr="00142105">
              <w:rPr>
                <w:b/>
                <w:sz w:val="22"/>
                <w:szCs w:val="22"/>
              </w:rPr>
              <w:t>Bálint</w:t>
            </w:r>
            <w:proofErr w:type="spellEnd"/>
            <w:r w:rsidR="00580323" w:rsidRPr="00142105">
              <w:rPr>
                <w:b/>
                <w:sz w:val="22"/>
                <w:szCs w:val="22"/>
              </w:rPr>
              <w:t xml:space="preserve"> </w:t>
            </w:r>
            <w:proofErr w:type="spellStart"/>
            <w:r w:rsidR="00580323" w:rsidRPr="00142105">
              <w:rPr>
                <w:b/>
                <w:sz w:val="22"/>
                <w:szCs w:val="22"/>
              </w:rPr>
              <w:t>Szilvia</w:t>
            </w:r>
            <w:proofErr w:type="spellEnd"/>
            <w:r w:rsidR="00570347" w:rsidRPr="00142105">
              <w:rPr>
                <w:b/>
                <w:sz w:val="22"/>
                <w:szCs w:val="22"/>
              </w:rPr>
              <w:t xml:space="preserve"> </w:t>
            </w:r>
          </w:p>
          <w:p w14:paraId="1B44D1D1" w14:textId="77777777" w:rsidR="00580323" w:rsidRPr="00142105" w:rsidRDefault="00580323" w:rsidP="00F165BA">
            <w:pPr>
              <w:pStyle w:val="Odsekzoznamu"/>
              <w:numPr>
                <w:ilvl w:val="0"/>
                <w:numId w:val="3"/>
              </w:numPr>
              <w:ind w:left="459"/>
              <w:jc w:val="both"/>
              <w:textAlignment w:val="auto"/>
              <w:rPr>
                <w:b/>
              </w:rPr>
            </w:pPr>
            <w:r w:rsidRPr="00142105">
              <w:rPr>
                <w:b/>
                <w:sz w:val="22"/>
                <w:szCs w:val="22"/>
              </w:rPr>
              <w:t>Ďuriš Pavol</w:t>
            </w:r>
          </w:p>
          <w:p w14:paraId="3A31F51A" w14:textId="77777777" w:rsidR="00580323" w:rsidRPr="00142105" w:rsidRDefault="00580323" w:rsidP="00F165BA">
            <w:pPr>
              <w:pStyle w:val="Odsekzoznamu"/>
              <w:numPr>
                <w:ilvl w:val="0"/>
                <w:numId w:val="3"/>
              </w:numPr>
              <w:ind w:left="459"/>
              <w:jc w:val="both"/>
              <w:textAlignment w:val="auto"/>
              <w:rPr>
                <w:b/>
              </w:rPr>
            </w:pPr>
            <w:r w:rsidRPr="00142105">
              <w:rPr>
                <w:b/>
                <w:sz w:val="22"/>
                <w:szCs w:val="22"/>
              </w:rPr>
              <w:t xml:space="preserve">Mgr. </w:t>
            </w:r>
            <w:proofErr w:type="spellStart"/>
            <w:r w:rsidRPr="00142105">
              <w:rPr>
                <w:b/>
                <w:sz w:val="22"/>
                <w:szCs w:val="22"/>
              </w:rPr>
              <w:t>Édes</w:t>
            </w:r>
            <w:proofErr w:type="spellEnd"/>
            <w:r w:rsidRPr="00142105">
              <w:rPr>
                <w:b/>
                <w:sz w:val="22"/>
                <w:szCs w:val="22"/>
              </w:rPr>
              <w:t xml:space="preserve"> </w:t>
            </w:r>
            <w:proofErr w:type="spellStart"/>
            <w:r w:rsidRPr="00142105">
              <w:rPr>
                <w:b/>
                <w:sz w:val="22"/>
                <w:szCs w:val="22"/>
              </w:rPr>
              <w:t>Árpád</w:t>
            </w:r>
            <w:proofErr w:type="spellEnd"/>
          </w:p>
          <w:p w14:paraId="2994A670" w14:textId="77777777" w:rsidR="00580323" w:rsidRPr="00142105" w:rsidRDefault="00580323" w:rsidP="00F165BA">
            <w:pPr>
              <w:pStyle w:val="Odsekzoznamu"/>
              <w:numPr>
                <w:ilvl w:val="0"/>
                <w:numId w:val="3"/>
              </w:numPr>
              <w:ind w:left="459"/>
              <w:jc w:val="both"/>
              <w:textAlignment w:val="auto"/>
              <w:rPr>
                <w:b/>
              </w:rPr>
            </w:pPr>
            <w:proofErr w:type="spellStart"/>
            <w:r w:rsidRPr="00142105">
              <w:rPr>
                <w:b/>
                <w:sz w:val="22"/>
                <w:szCs w:val="22"/>
              </w:rPr>
              <w:t>Fazekas</w:t>
            </w:r>
            <w:proofErr w:type="spellEnd"/>
            <w:r w:rsidRPr="00142105">
              <w:rPr>
                <w:b/>
                <w:sz w:val="22"/>
                <w:szCs w:val="22"/>
              </w:rPr>
              <w:t xml:space="preserve"> </w:t>
            </w:r>
            <w:proofErr w:type="spellStart"/>
            <w:r w:rsidRPr="00142105">
              <w:rPr>
                <w:b/>
                <w:sz w:val="22"/>
                <w:szCs w:val="22"/>
              </w:rPr>
              <w:t>Ferenc</w:t>
            </w:r>
            <w:proofErr w:type="spellEnd"/>
          </w:p>
          <w:p w14:paraId="46C1CECF" w14:textId="77777777" w:rsidR="00580323" w:rsidRPr="00142105" w:rsidRDefault="00580323" w:rsidP="00F165BA">
            <w:pPr>
              <w:pStyle w:val="Odsekzoznamu"/>
              <w:numPr>
                <w:ilvl w:val="0"/>
                <w:numId w:val="3"/>
              </w:numPr>
              <w:ind w:left="459"/>
              <w:jc w:val="both"/>
              <w:textAlignment w:val="auto"/>
              <w:rPr>
                <w:b/>
              </w:rPr>
            </w:pPr>
            <w:proofErr w:type="spellStart"/>
            <w:r w:rsidRPr="00142105">
              <w:rPr>
                <w:b/>
                <w:sz w:val="22"/>
                <w:szCs w:val="22"/>
              </w:rPr>
              <w:t>Hodosi</w:t>
            </w:r>
            <w:proofErr w:type="spellEnd"/>
            <w:r w:rsidRPr="00142105">
              <w:rPr>
                <w:b/>
                <w:sz w:val="22"/>
                <w:szCs w:val="22"/>
              </w:rPr>
              <w:t xml:space="preserve"> Andrea</w:t>
            </w:r>
          </w:p>
          <w:p w14:paraId="1427B6EA" w14:textId="77777777" w:rsidR="00580323" w:rsidRPr="00142105" w:rsidRDefault="00580323" w:rsidP="00F165BA">
            <w:pPr>
              <w:pStyle w:val="Odsekzoznamu"/>
              <w:numPr>
                <w:ilvl w:val="0"/>
                <w:numId w:val="3"/>
              </w:numPr>
              <w:ind w:left="459"/>
              <w:jc w:val="both"/>
              <w:textAlignment w:val="auto"/>
              <w:rPr>
                <w:b/>
              </w:rPr>
            </w:pPr>
            <w:proofErr w:type="spellStart"/>
            <w:r w:rsidRPr="00142105">
              <w:rPr>
                <w:b/>
                <w:sz w:val="22"/>
                <w:szCs w:val="22"/>
              </w:rPr>
              <w:t>Lőrincz</w:t>
            </w:r>
            <w:proofErr w:type="spellEnd"/>
            <w:r w:rsidRPr="00142105">
              <w:rPr>
                <w:b/>
                <w:sz w:val="22"/>
                <w:szCs w:val="22"/>
              </w:rPr>
              <w:t xml:space="preserve"> Roland</w:t>
            </w:r>
          </w:p>
          <w:p w14:paraId="52A0EF12" w14:textId="77777777" w:rsidR="00580323" w:rsidRPr="00142105" w:rsidRDefault="00580323" w:rsidP="00F165BA">
            <w:pPr>
              <w:pStyle w:val="Odsekzoznamu"/>
              <w:numPr>
                <w:ilvl w:val="0"/>
                <w:numId w:val="3"/>
              </w:numPr>
              <w:ind w:left="459"/>
              <w:jc w:val="both"/>
              <w:textAlignment w:val="auto"/>
              <w:rPr>
                <w:b/>
              </w:rPr>
            </w:pPr>
            <w:r w:rsidRPr="00142105">
              <w:rPr>
                <w:b/>
                <w:sz w:val="22"/>
                <w:szCs w:val="22"/>
              </w:rPr>
              <w:t xml:space="preserve">Nagy </w:t>
            </w:r>
            <w:proofErr w:type="spellStart"/>
            <w:r w:rsidRPr="00142105">
              <w:rPr>
                <w:b/>
                <w:sz w:val="22"/>
                <w:szCs w:val="22"/>
              </w:rPr>
              <w:t>József</w:t>
            </w:r>
            <w:proofErr w:type="spellEnd"/>
          </w:p>
          <w:p w14:paraId="03006AFF" w14:textId="77777777" w:rsidR="00580323" w:rsidRPr="00142105" w:rsidRDefault="00580323" w:rsidP="00F165BA">
            <w:pPr>
              <w:pStyle w:val="Odsekzoznamu"/>
              <w:numPr>
                <w:ilvl w:val="0"/>
                <w:numId w:val="3"/>
              </w:numPr>
              <w:ind w:left="459"/>
              <w:jc w:val="both"/>
              <w:textAlignment w:val="auto"/>
              <w:rPr>
                <w:b/>
              </w:rPr>
            </w:pPr>
            <w:r w:rsidRPr="00142105">
              <w:rPr>
                <w:b/>
                <w:sz w:val="22"/>
                <w:szCs w:val="22"/>
              </w:rPr>
              <w:t>Bc. Tóth Anita</w:t>
            </w:r>
          </w:p>
          <w:p w14:paraId="421569DD" w14:textId="77777777" w:rsidR="00580323" w:rsidRPr="00142105" w:rsidRDefault="00580323" w:rsidP="00F165BA">
            <w:pPr>
              <w:pStyle w:val="Odsekzoznamu"/>
              <w:numPr>
                <w:ilvl w:val="0"/>
                <w:numId w:val="3"/>
              </w:numPr>
              <w:ind w:left="459"/>
              <w:jc w:val="both"/>
              <w:textAlignment w:val="auto"/>
              <w:rPr>
                <w:b/>
              </w:rPr>
            </w:pPr>
            <w:proofErr w:type="spellStart"/>
            <w:r w:rsidRPr="00142105">
              <w:rPr>
                <w:b/>
                <w:sz w:val="22"/>
                <w:szCs w:val="22"/>
              </w:rPr>
              <w:t>Zsemlye</w:t>
            </w:r>
            <w:proofErr w:type="spellEnd"/>
            <w:r w:rsidRPr="00142105">
              <w:rPr>
                <w:b/>
                <w:sz w:val="22"/>
                <w:szCs w:val="22"/>
              </w:rPr>
              <w:t xml:space="preserve"> </w:t>
            </w:r>
            <w:proofErr w:type="spellStart"/>
            <w:r w:rsidRPr="00142105">
              <w:rPr>
                <w:b/>
                <w:sz w:val="22"/>
                <w:szCs w:val="22"/>
              </w:rPr>
              <w:t>Dezső</w:t>
            </w:r>
            <w:proofErr w:type="spellEnd"/>
            <w:r w:rsidRPr="00142105">
              <w:rPr>
                <w:b/>
                <w:sz w:val="22"/>
                <w:szCs w:val="22"/>
              </w:rPr>
              <w:t xml:space="preserve"> </w:t>
            </w:r>
          </w:p>
          <w:p w14:paraId="4A8B2A17" w14:textId="77777777" w:rsidR="00580323" w:rsidRPr="00142105" w:rsidRDefault="00580323" w:rsidP="004239E4">
            <w:pPr>
              <w:rPr>
                <w:lang w:val="sk-SK"/>
              </w:rPr>
            </w:pPr>
          </w:p>
          <w:p w14:paraId="57DA86ED" w14:textId="77777777" w:rsidR="00580323" w:rsidRPr="00142105" w:rsidRDefault="00580323" w:rsidP="004239E4">
            <w:pPr>
              <w:rPr>
                <w:lang w:val="sk-SK"/>
              </w:rPr>
            </w:pPr>
            <w:proofErr w:type="spellStart"/>
            <w:r w:rsidRPr="00142105">
              <w:rPr>
                <w:sz w:val="22"/>
                <w:szCs w:val="22"/>
                <w:lang w:val="sk-SK"/>
              </w:rPr>
              <w:t>Polgármester</w:t>
            </w:r>
            <w:proofErr w:type="spellEnd"/>
            <w:r w:rsidRPr="00142105">
              <w:rPr>
                <w:sz w:val="22"/>
                <w:szCs w:val="22"/>
                <w:lang w:val="sk-SK"/>
              </w:rPr>
              <w:t>:</w:t>
            </w:r>
            <w:r w:rsidRPr="00142105">
              <w:rPr>
                <w:b/>
                <w:sz w:val="22"/>
                <w:szCs w:val="22"/>
                <w:lang w:val="sk-SK"/>
              </w:rPr>
              <w:t xml:space="preserve"> Horváth Tamás</w:t>
            </w:r>
          </w:p>
          <w:p w14:paraId="75771261" w14:textId="77777777" w:rsidR="00580323" w:rsidRPr="00142105" w:rsidRDefault="00580323" w:rsidP="004239E4">
            <w:pPr>
              <w:ind w:left="-142"/>
              <w:jc w:val="both"/>
              <w:rPr>
                <w:lang w:val="sk-SK"/>
              </w:rPr>
            </w:pPr>
          </w:p>
          <w:p w14:paraId="7408FCBC" w14:textId="7F6A8E90" w:rsidR="00580323" w:rsidRPr="00142105" w:rsidRDefault="00580323" w:rsidP="004239E4">
            <w:pPr>
              <w:ind w:left="34"/>
              <w:jc w:val="both"/>
              <w:rPr>
                <w:lang w:val="sk-SK"/>
              </w:rPr>
            </w:pPr>
            <w:r w:rsidRPr="00142105">
              <w:rPr>
                <w:sz w:val="22"/>
                <w:szCs w:val="22"/>
                <w:lang w:val="sk-SK"/>
              </w:rPr>
              <w:t xml:space="preserve"> </w:t>
            </w:r>
            <w:proofErr w:type="spellStart"/>
            <w:r w:rsidRPr="00142105">
              <w:rPr>
                <w:sz w:val="22"/>
                <w:szCs w:val="22"/>
                <w:lang w:val="sk-SK"/>
              </w:rPr>
              <w:t>Főellenőr</w:t>
            </w:r>
            <w:proofErr w:type="spellEnd"/>
            <w:r w:rsidRPr="00142105">
              <w:rPr>
                <w:sz w:val="22"/>
                <w:szCs w:val="22"/>
                <w:lang w:val="sk-SK"/>
              </w:rPr>
              <w:t xml:space="preserve">: </w:t>
            </w:r>
            <w:r w:rsidRPr="00142105">
              <w:rPr>
                <w:b/>
                <w:sz w:val="22"/>
                <w:szCs w:val="22"/>
                <w:lang w:val="sk-SK"/>
              </w:rPr>
              <w:t xml:space="preserve">Ing Török </w:t>
            </w:r>
            <w:proofErr w:type="spellStart"/>
            <w:r w:rsidRPr="00142105">
              <w:rPr>
                <w:b/>
                <w:sz w:val="22"/>
                <w:szCs w:val="22"/>
                <w:lang w:val="sk-SK"/>
              </w:rPr>
              <w:t>József</w:t>
            </w:r>
            <w:proofErr w:type="spellEnd"/>
            <w:r w:rsidRPr="00142105">
              <w:rPr>
                <w:sz w:val="22"/>
                <w:szCs w:val="22"/>
                <w:lang w:val="sk-SK"/>
              </w:rPr>
              <w:t xml:space="preserve">  </w:t>
            </w:r>
            <w:r w:rsidR="007B3864" w:rsidRPr="00142105">
              <w:rPr>
                <w:sz w:val="22"/>
                <w:szCs w:val="22"/>
                <w:lang w:val="sk-SK"/>
              </w:rPr>
              <w:t xml:space="preserve"> </w:t>
            </w:r>
            <w:r w:rsidRPr="00142105">
              <w:rPr>
                <w:sz w:val="22"/>
                <w:szCs w:val="22"/>
                <w:lang w:val="sk-SK"/>
              </w:rPr>
              <w:t xml:space="preserve"> </w:t>
            </w:r>
          </w:p>
          <w:p w14:paraId="17D4AEE9" w14:textId="77777777" w:rsidR="00580323" w:rsidRPr="00142105" w:rsidRDefault="00580323" w:rsidP="004239E4">
            <w:pPr>
              <w:ind w:left="34"/>
              <w:jc w:val="both"/>
              <w:rPr>
                <w:lang w:val="sk-SK"/>
              </w:rPr>
            </w:pPr>
            <w:r w:rsidRPr="00142105">
              <w:rPr>
                <w:sz w:val="22"/>
                <w:szCs w:val="22"/>
                <w:lang w:val="sk-SK"/>
              </w:rPr>
              <w:t xml:space="preserve"> </w:t>
            </w:r>
            <w:proofErr w:type="spellStart"/>
            <w:r w:rsidRPr="00142105">
              <w:rPr>
                <w:sz w:val="22"/>
                <w:lang w:val="sk-SK"/>
              </w:rPr>
              <w:t>Igazoltan</w:t>
            </w:r>
            <w:proofErr w:type="spellEnd"/>
            <w:r w:rsidRPr="00142105">
              <w:rPr>
                <w:sz w:val="22"/>
                <w:lang w:val="sk-SK"/>
              </w:rPr>
              <w:t xml:space="preserve"> </w:t>
            </w:r>
            <w:proofErr w:type="spellStart"/>
            <w:r w:rsidRPr="00142105">
              <w:rPr>
                <w:sz w:val="22"/>
                <w:lang w:val="sk-SK"/>
              </w:rPr>
              <w:t>hiányzó</w:t>
            </w:r>
            <w:proofErr w:type="spellEnd"/>
            <w:r w:rsidRPr="00142105">
              <w:rPr>
                <w:sz w:val="22"/>
                <w:lang w:val="sk-SK"/>
              </w:rPr>
              <w:t xml:space="preserve"> </w:t>
            </w:r>
            <w:proofErr w:type="spellStart"/>
            <w:r w:rsidRPr="00142105">
              <w:rPr>
                <w:sz w:val="22"/>
                <w:lang w:val="sk-SK"/>
              </w:rPr>
              <w:t>képv</w:t>
            </w:r>
            <w:proofErr w:type="spellEnd"/>
            <w:r w:rsidRPr="00142105">
              <w:rPr>
                <w:sz w:val="22"/>
                <w:lang w:val="sk-SK"/>
              </w:rPr>
              <w:t xml:space="preserve">.: </w:t>
            </w:r>
          </w:p>
          <w:p w14:paraId="5546E8CD" w14:textId="77777777" w:rsidR="00580323" w:rsidRPr="00142105" w:rsidRDefault="00580323" w:rsidP="004239E4">
            <w:pPr>
              <w:ind w:left="34"/>
              <w:jc w:val="both"/>
              <w:rPr>
                <w:lang w:val="sk-SK"/>
              </w:rPr>
            </w:pPr>
            <w:r w:rsidRPr="00142105">
              <w:rPr>
                <w:sz w:val="22"/>
                <w:szCs w:val="22"/>
                <w:lang w:val="sk-SK"/>
              </w:rPr>
              <w:t xml:space="preserve"> </w:t>
            </w:r>
            <w:proofErr w:type="spellStart"/>
            <w:r w:rsidRPr="00142105">
              <w:rPr>
                <w:sz w:val="22"/>
                <w:szCs w:val="22"/>
                <w:lang w:val="sk-SK"/>
              </w:rPr>
              <w:t>Igazolatlanul</w:t>
            </w:r>
            <w:proofErr w:type="spellEnd"/>
            <w:r w:rsidRPr="00142105">
              <w:rPr>
                <w:sz w:val="22"/>
                <w:szCs w:val="22"/>
                <w:lang w:val="sk-SK"/>
              </w:rPr>
              <w:t xml:space="preserve"> </w:t>
            </w:r>
            <w:proofErr w:type="spellStart"/>
            <w:r w:rsidRPr="00142105">
              <w:rPr>
                <w:sz w:val="22"/>
                <w:szCs w:val="22"/>
                <w:lang w:val="sk-SK"/>
              </w:rPr>
              <w:t>hiányzó</w:t>
            </w:r>
            <w:proofErr w:type="spellEnd"/>
            <w:r w:rsidRPr="00142105">
              <w:rPr>
                <w:sz w:val="22"/>
                <w:szCs w:val="22"/>
                <w:lang w:val="sk-SK"/>
              </w:rPr>
              <w:t xml:space="preserve"> </w:t>
            </w:r>
            <w:proofErr w:type="spellStart"/>
            <w:r w:rsidRPr="00142105">
              <w:rPr>
                <w:sz w:val="22"/>
                <w:szCs w:val="22"/>
                <w:lang w:val="sk-SK"/>
              </w:rPr>
              <w:t>képviselők</w:t>
            </w:r>
            <w:proofErr w:type="spellEnd"/>
            <w:r w:rsidRPr="00142105">
              <w:rPr>
                <w:sz w:val="22"/>
                <w:szCs w:val="22"/>
                <w:lang w:val="sk-SK"/>
              </w:rPr>
              <w:t xml:space="preserve">: </w:t>
            </w:r>
            <w:r w:rsidR="007D2541" w:rsidRPr="00142105">
              <w:rPr>
                <w:sz w:val="22"/>
                <w:szCs w:val="22"/>
                <w:lang w:val="sk-SK"/>
              </w:rPr>
              <w:t>-</w:t>
            </w:r>
          </w:p>
          <w:p w14:paraId="1C5DD73E" w14:textId="77777777" w:rsidR="00580323" w:rsidRPr="00142105" w:rsidRDefault="00580323" w:rsidP="004239E4">
            <w:pPr>
              <w:ind w:left="34"/>
              <w:jc w:val="both"/>
              <w:rPr>
                <w:lang w:val="sk-SK"/>
              </w:rPr>
            </w:pPr>
            <w:r w:rsidRPr="00142105">
              <w:rPr>
                <w:sz w:val="22"/>
                <w:szCs w:val="22"/>
                <w:lang w:val="sk-SK"/>
              </w:rPr>
              <w:t xml:space="preserve"> </w:t>
            </w:r>
            <w:proofErr w:type="spellStart"/>
            <w:r w:rsidRPr="00142105">
              <w:rPr>
                <w:sz w:val="22"/>
                <w:szCs w:val="22"/>
                <w:lang w:val="sk-SK"/>
              </w:rPr>
              <w:t>Község</w:t>
            </w:r>
            <w:proofErr w:type="spellEnd"/>
            <w:r w:rsidRPr="00142105">
              <w:rPr>
                <w:sz w:val="22"/>
                <w:szCs w:val="22"/>
                <w:lang w:val="sk-SK"/>
              </w:rPr>
              <w:t xml:space="preserve"> </w:t>
            </w:r>
            <w:proofErr w:type="spellStart"/>
            <w:r w:rsidRPr="00142105">
              <w:rPr>
                <w:sz w:val="22"/>
                <w:szCs w:val="22"/>
                <w:lang w:val="sk-SK"/>
              </w:rPr>
              <w:t>hivatal</w:t>
            </w:r>
            <w:proofErr w:type="spellEnd"/>
            <w:r w:rsidRPr="00142105">
              <w:rPr>
                <w:sz w:val="22"/>
                <w:szCs w:val="22"/>
                <w:lang w:val="sk-SK"/>
              </w:rPr>
              <w:t xml:space="preserve"> </w:t>
            </w:r>
            <w:proofErr w:type="spellStart"/>
            <w:r w:rsidRPr="00142105">
              <w:rPr>
                <w:sz w:val="22"/>
                <w:szCs w:val="22"/>
                <w:lang w:val="sk-SK"/>
              </w:rPr>
              <w:t>képviseletében</w:t>
            </w:r>
            <w:proofErr w:type="spellEnd"/>
            <w:r w:rsidRPr="00142105">
              <w:rPr>
                <w:sz w:val="22"/>
                <w:szCs w:val="22"/>
                <w:lang w:val="sk-SK"/>
              </w:rPr>
              <w:t xml:space="preserve">: </w:t>
            </w:r>
            <w:r w:rsidRPr="00142105">
              <w:rPr>
                <w:b/>
                <w:sz w:val="22"/>
                <w:szCs w:val="22"/>
                <w:lang w:val="sk-SK"/>
              </w:rPr>
              <w:t xml:space="preserve">Ing. </w:t>
            </w:r>
            <w:proofErr w:type="spellStart"/>
            <w:r w:rsidRPr="00142105">
              <w:rPr>
                <w:b/>
                <w:sz w:val="22"/>
                <w:szCs w:val="22"/>
                <w:lang w:val="sk-SK"/>
              </w:rPr>
              <w:t>Domonkos</w:t>
            </w:r>
            <w:proofErr w:type="spellEnd"/>
            <w:r w:rsidRPr="00142105">
              <w:rPr>
                <w:b/>
                <w:sz w:val="22"/>
                <w:szCs w:val="22"/>
                <w:lang w:val="sk-SK"/>
              </w:rPr>
              <w:t xml:space="preserve"> </w:t>
            </w:r>
            <w:proofErr w:type="spellStart"/>
            <w:r w:rsidRPr="00142105">
              <w:rPr>
                <w:b/>
                <w:sz w:val="22"/>
                <w:szCs w:val="22"/>
                <w:lang w:val="sk-SK"/>
              </w:rPr>
              <w:t>Zsuzsanna</w:t>
            </w:r>
            <w:proofErr w:type="spellEnd"/>
          </w:p>
          <w:p w14:paraId="57172609" w14:textId="77777777" w:rsidR="00580323" w:rsidRPr="00142105" w:rsidRDefault="00580323" w:rsidP="004239E4">
            <w:pPr>
              <w:ind w:left="34"/>
              <w:jc w:val="both"/>
              <w:rPr>
                <w:lang w:val="sk-SK"/>
              </w:rPr>
            </w:pPr>
            <w:proofErr w:type="spellStart"/>
            <w:r w:rsidRPr="00142105">
              <w:rPr>
                <w:sz w:val="22"/>
                <w:szCs w:val="22"/>
                <w:lang w:val="sk-SK"/>
              </w:rPr>
              <w:t>jegyzőkönyvvezetőnek</w:t>
            </w:r>
            <w:proofErr w:type="spellEnd"/>
            <w:r w:rsidRPr="00142105">
              <w:rPr>
                <w:sz w:val="22"/>
                <w:szCs w:val="22"/>
                <w:lang w:val="sk-SK"/>
              </w:rPr>
              <w:t xml:space="preserve"> </w:t>
            </w:r>
            <w:proofErr w:type="spellStart"/>
            <w:r w:rsidRPr="00142105">
              <w:rPr>
                <w:sz w:val="22"/>
                <w:szCs w:val="22"/>
                <w:lang w:val="sk-SK"/>
              </w:rPr>
              <w:t>kinevezve</w:t>
            </w:r>
            <w:proofErr w:type="spellEnd"/>
          </w:p>
          <w:p w14:paraId="2E1B102C" w14:textId="77777777" w:rsidR="00580323" w:rsidRPr="00142105" w:rsidRDefault="00580323" w:rsidP="004239E4">
            <w:pPr>
              <w:ind w:left="34"/>
              <w:jc w:val="both"/>
              <w:rPr>
                <w:lang w:val="sk-SK"/>
              </w:rPr>
            </w:pPr>
            <w:r w:rsidRPr="00142105">
              <w:rPr>
                <w:sz w:val="22"/>
                <w:szCs w:val="22"/>
                <w:lang w:val="sk-SK"/>
              </w:rPr>
              <w:t xml:space="preserve"> </w:t>
            </w:r>
            <w:proofErr w:type="spellStart"/>
            <w:r w:rsidRPr="00142105">
              <w:rPr>
                <w:sz w:val="22"/>
                <w:szCs w:val="22"/>
                <w:lang w:val="sk-SK"/>
              </w:rPr>
              <w:t>Meghívottak</w:t>
            </w:r>
            <w:proofErr w:type="spellEnd"/>
            <w:r w:rsidRPr="00142105">
              <w:rPr>
                <w:sz w:val="22"/>
                <w:szCs w:val="22"/>
                <w:lang w:val="sk-SK"/>
              </w:rPr>
              <w:t xml:space="preserve">: </w:t>
            </w:r>
          </w:p>
          <w:p w14:paraId="5F4826D9" w14:textId="77777777" w:rsidR="00580323" w:rsidRPr="00142105" w:rsidRDefault="00580323" w:rsidP="00DD001D">
            <w:pPr>
              <w:ind w:left="34"/>
              <w:jc w:val="both"/>
              <w:rPr>
                <w:lang w:val="sk-SK"/>
              </w:rPr>
            </w:pPr>
            <w:r w:rsidRPr="00142105">
              <w:rPr>
                <w:sz w:val="22"/>
                <w:szCs w:val="22"/>
                <w:lang w:val="sk-SK"/>
              </w:rPr>
              <w:t xml:space="preserve"> </w:t>
            </w:r>
            <w:proofErr w:type="spellStart"/>
            <w:r w:rsidRPr="00142105">
              <w:rPr>
                <w:sz w:val="22"/>
                <w:szCs w:val="22"/>
                <w:lang w:val="sk-SK"/>
              </w:rPr>
              <w:t>Falu</w:t>
            </w:r>
            <w:proofErr w:type="spellEnd"/>
            <w:r w:rsidRPr="00142105">
              <w:rPr>
                <w:sz w:val="22"/>
                <w:szCs w:val="22"/>
                <w:lang w:val="sk-SK"/>
              </w:rPr>
              <w:t xml:space="preserve"> </w:t>
            </w:r>
            <w:proofErr w:type="spellStart"/>
            <w:r w:rsidRPr="00142105">
              <w:rPr>
                <w:sz w:val="22"/>
                <w:szCs w:val="22"/>
                <w:lang w:val="sk-SK"/>
              </w:rPr>
              <w:t>lakói</w:t>
            </w:r>
            <w:proofErr w:type="spellEnd"/>
          </w:p>
          <w:p w14:paraId="6E073BE1" w14:textId="77777777" w:rsidR="00580323" w:rsidRPr="00142105" w:rsidRDefault="00580323" w:rsidP="004239E4">
            <w:pPr>
              <w:ind w:left="34"/>
              <w:rPr>
                <w:lang w:val="sk-SK"/>
              </w:rPr>
            </w:pPr>
            <w:r w:rsidRPr="00142105">
              <w:rPr>
                <w:b/>
                <w:sz w:val="22"/>
                <w:szCs w:val="22"/>
                <w:lang w:val="sk-SK"/>
              </w:rPr>
              <w:t>1.</w:t>
            </w:r>
            <w:r w:rsidRPr="00142105">
              <w:rPr>
                <w:sz w:val="22"/>
                <w:szCs w:val="22"/>
                <w:lang w:val="sk-SK"/>
              </w:rPr>
              <w:t xml:space="preserve">  </w:t>
            </w:r>
            <w:proofErr w:type="spellStart"/>
            <w:r w:rsidRPr="00142105">
              <w:rPr>
                <w:b/>
                <w:sz w:val="22"/>
                <w:szCs w:val="22"/>
                <w:lang w:val="sk-SK"/>
              </w:rPr>
              <w:t>Az</w:t>
            </w:r>
            <w:proofErr w:type="spellEnd"/>
            <w:r w:rsidRPr="00142105">
              <w:rPr>
                <w:b/>
                <w:sz w:val="22"/>
                <w:szCs w:val="22"/>
                <w:lang w:val="sk-SK"/>
              </w:rPr>
              <w:t xml:space="preserve"> </w:t>
            </w:r>
            <w:proofErr w:type="spellStart"/>
            <w:r w:rsidRPr="00142105">
              <w:rPr>
                <w:b/>
                <w:sz w:val="22"/>
                <w:szCs w:val="22"/>
                <w:lang w:val="sk-SK"/>
              </w:rPr>
              <w:t>ülés</w:t>
            </w:r>
            <w:proofErr w:type="spellEnd"/>
            <w:r w:rsidRPr="00142105">
              <w:rPr>
                <w:b/>
                <w:sz w:val="22"/>
                <w:szCs w:val="22"/>
                <w:lang w:val="sk-SK"/>
              </w:rPr>
              <w:t xml:space="preserve"> </w:t>
            </w:r>
            <w:proofErr w:type="spellStart"/>
            <w:r w:rsidRPr="00142105">
              <w:rPr>
                <w:b/>
                <w:sz w:val="22"/>
                <w:szCs w:val="22"/>
                <w:lang w:val="sk-SK"/>
              </w:rPr>
              <w:t>megnyitása</w:t>
            </w:r>
            <w:proofErr w:type="spellEnd"/>
          </w:p>
          <w:p w14:paraId="269119E8" w14:textId="25086CB4" w:rsidR="00580323" w:rsidRPr="00142105" w:rsidRDefault="00580323" w:rsidP="004239E4">
            <w:pPr>
              <w:pStyle w:val="Zkladntext"/>
              <w:ind w:left="34"/>
            </w:pPr>
            <w:proofErr w:type="spellStart"/>
            <w:r w:rsidRPr="00142105">
              <w:rPr>
                <w:sz w:val="22"/>
              </w:rPr>
              <w:t>Az</w:t>
            </w:r>
            <w:proofErr w:type="spellEnd"/>
            <w:r w:rsidRPr="00142105">
              <w:rPr>
                <w:sz w:val="22"/>
              </w:rPr>
              <w:t xml:space="preserve"> </w:t>
            </w:r>
            <w:proofErr w:type="spellStart"/>
            <w:r w:rsidRPr="00142105">
              <w:rPr>
                <w:sz w:val="22"/>
              </w:rPr>
              <w:t>ülést</w:t>
            </w:r>
            <w:proofErr w:type="spellEnd"/>
            <w:r w:rsidRPr="00142105">
              <w:rPr>
                <w:sz w:val="22"/>
              </w:rPr>
              <w:t xml:space="preserve"> </w:t>
            </w:r>
            <w:proofErr w:type="spellStart"/>
            <w:r w:rsidRPr="00142105">
              <w:rPr>
                <w:sz w:val="22"/>
              </w:rPr>
              <w:t>vezető</w:t>
            </w:r>
            <w:proofErr w:type="spellEnd"/>
            <w:r w:rsidRPr="00142105">
              <w:rPr>
                <w:sz w:val="22"/>
              </w:rPr>
              <w:t xml:space="preserve"> </w:t>
            </w:r>
            <w:r w:rsidRPr="00142105">
              <w:rPr>
                <w:b/>
                <w:sz w:val="22"/>
              </w:rPr>
              <w:t xml:space="preserve">Horváth Tamás, </w:t>
            </w:r>
            <w:proofErr w:type="spellStart"/>
            <w:r w:rsidRPr="00142105">
              <w:rPr>
                <w:b/>
                <w:sz w:val="22"/>
              </w:rPr>
              <w:t>polgármester</w:t>
            </w:r>
            <w:proofErr w:type="spellEnd"/>
            <w:r w:rsidRPr="00142105">
              <w:rPr>
                <w:b/>
                <w:sz w:val="22"/>
              </w:rPr>
              <w:t xml:space="preserve"> </w:t>
            </w:r>
            <w:proofErr w:type="spellStart"/>
            <w:r w:rsidRPr="00142105">
              <w:rPr>
                <w:sz w:val="22"/>
              </w:rPr>
              <w:t>kijelentette</w:t>
            </w:r>
            <w:proofErr w:type="spellEnd"/>
            <w:r w:rsidRPr="00142105">
              <w:rPr>
                <w:sz w:val="22"/>
              </w:rPr>
              <w:t xml:space="preserve">, </w:t>
            </w:r>
            <w:proofErr w:type="spellStart"/>
            <w:r w:rsidRPr="00142105">
              <w:rPr>
                <w:sz w:val="22"/>
              </w:rPr>
              <w:t>hogy</w:t>
            </w:r>
            <w:proofErr w:type="spellEnd"/>
            <w:r w:rsidRPr="00142105">
              <w:rPr>
                <w:sz w:val="22"/>
              </w:rPr>
              <w:t xml:space="preserve"> </w:t>
            </w:r>
            <w:proofErr w:type="spellStart"/>
            <w:r w:rsidRPr="00142105">
              <w:rPr>
                <w:sz w:val="22"/>
              </w:rPr>
              <w:t>az</w:t>
            </w:r>
            <w:proofErr w:type="spellEnd"/>
            <w:r w:rsidRPr="00142105">
              <w:rPr>
                <w:sz w:val="22"/>
              </w:rPr>
              <w:t xml:space="preserve"> </w:t>
            </w:r>
            <w:proofErr w:type="spellStart"/>
            <w:r w:rsidRPr="00142105">
              <w:rPr>
                <w:sz w:val="22"/>
              </w:rPr>
              <w:t>önkormányzat</w:t>
            </w:r>
            <w:proofErr w:type="spellEnd"/>
            <w:r w:rsidRPr="00142105">
              <w:rPr>
                <w:sz w:val="22"/>
              </w:rPr>
              <w:t xml:space="preserve"> </w:t>
            </w:r>
            <w:proofErr w:type="spellStart"/>
            <w:r w:rsidRPr="00142105">
              <w:rPr>
                <w:sz w:val="22"/>
              </w:rPr>
              <w:t>ülésének</w:t>
            </w:r>
            <w:proofErr w:type="spellEnd"/>
            <w:r w:rsidRPr="00142105">
              <w:rPr>
                <w:sz w:val="22"/>
              </w:rPr>
              <w:t xml:space="preserve"> </w:t>
            </w:r>
            <w:proofErr w:type="spellStart"/>
            <w:r w:rsidRPr="00142105">
              <w:rPr>
                <w:sz w:val="22"/>
              </w:rPr>
              <w:t>összehívása</w:t>
            </w:r>
            <w:proofErr w:type="spellEnd"/>
            <w:r w:rsidRPr="00142105">
              <w:rPr>
                <w:sz w:val="22"/>
              </w:rPr>
              <w:t xml:space="preserve"> a </w:t>
            </w:r>
            <w:proofErr w:type="spellStart"/>
            <w:r w:rsidRPr="00142105">
              <w:rPr>
                <w:sz w:val="22"/>
              </w:rPr>
              <w:t>község</w:t>
            </w:r>
            <w:proofErr w:type="spellEnd"/>
            <w:r w:rsidRPr="00142105">
              <w:rPr>
                <w:sz w:val="22"/>
              </w:rPr>
              <w:t xml:space="preserve"> </w:t>
            </w:r>
            <w:proofErr w:type="spellStart"/>
            <w:r w:rsidRPr="00142105">
              <w:rPr>
                <w:sz w:val="22"/>
              </w:rPr>
              <w:t>alapszabályzatának</w:t>
            </w:r>
            <w:proofErr w:type="spellEnd"/>
            <w:r w:rsidRPr="00142105">
              <w:rPr>
                <w:sz w:val="22"/>
              </w:rPr>
              <w:t xml:space="preserve"> </w:t>
            </w:r>
            <w:proofErr w:type="spellStart"/>
            <w:r w:rsidRPr="00142105">
              <w:rPr>
                <w:sz w:val="22"/>
              </w:rPr>
              <w:t>megfelelően</w:t>
            </w:r>
            <w:proofErr w:type="spellEnd"/>
            <w:r w:rsidRPr="00142105">
              <w:rPr>
                <w:sz w:val="22"/>
              </w:rPr>
              <w:t xml:space="preserve"> </w:t>
            </w:r>
            <w:proofErr w:type="spellStart"/>
            <w:r w:rsidRPr="00142105">
              <w:rPr>
                <w:sz w:val="22"/>
              </w:rPr>
              <w:t>írásban</w:t>
            </w:r>
            <w:proofErr w:type="spellEnd"/>
            <w:r w:rsidRPr="00142105">
              <w:rPr>
                <w:sz w:val="22"/>
              </w:rPr>
              <w:t xml:space="preserve"> </w:t>
            </w:r>
            <w:proofErr w:type="spellStart"/>
            <w:r w:rsidRPr="00142105">
              <w:rPr>
                <w:sz w:val="22"/>
              </w:rPr>
              <w:t>történt</w:t>
            </w:r>
            <w:proofErr w:type="spellEnd"/>
            <w:r w:rsidRPr="00142105">
              <w:rPr>
                <w:sz w:val="22"/>
              </w:rPr>
              <w:t xml:space="preserve"> </w:t>
            </w:r>
            <w:proofErr w:type="spellStart"/>
            <w:r w:rsidRPr="00142105">
              <w:rPr>
                <w:sz w:val="22"/>
              </w:rPr>
              <w:t>meg</w:t>
            </w:r>
            <w:proofErr w:type="spellEnd"/>
            <w:r w:rsidRPr="00142105">
              <w:rPr>
                <w:sz w:val="22"/>
              </w:rPr>
              <w:t xml:space="preserve">. </w:t>
            </w:r>
            <w:proofErr w:type="spellStart"/>
            <w:r w:rsidRPr="00142105">
              <w:rPr>
                <w:sz w:val="22"/>
              </w:rPr>
              <w:t>Továbbá</w:t>
            </w:r>
            <w:proofErr w:type="spellEnd"/>
            <w:r w:rsidRPr="00142105">
              <w:rPr>
                <w:sz w:val="22"/>
              </w:rPr>
              <w:t xml:space="preserve"> </w:t>
            </w:r>
            <w:proofErr w:type="spellStart"/>
            <w:r w:rsidRPr="00142105">
              <w:rPr>
                <w:sz w:val="22"/>
              </w:rPr>
              <w:t>megállapítja</w:t>
            </w:r>
            <w:proofErr w:type="spellEnd"/>
            <w:r w:rsidRPr="00142105">
              <w:rPr>
                <w:sz w:val="22"/>
              </w:rPr>
              <w:t xml:space="preserve">, </w:t>
            </w:r>
            <w:proofErr w:type="spellStart"/>
            <w:r w:rsidRPr="00142105">
              <w:rPr>
                <w:sz w:val="22"/>
              </w:rPr>
              <w:t>hogy</w:t>
            </w:r>
            <w:proofErr w:type="spellEnd"/>
            <w:r w:rsidRPr="00142105">
              <w:rPr>
                <w:sz w:val="22"/>
              </w:rPr>
              <w:t xml:space="preserve"> </w:t>
            </w:r>
            <w:proofErr w:type="spellStart"/>
            <w:r w:rsidRPr="00142105">
              <w:rPr>
                <w:sz w:val="22"/>
              </w:rPr>
              <w:t>képviselőtestület</w:t>
            </w:r>
            <w:proofErr w:type="spellEnd"/>
            <w:r w:rsidRPr="00142105">
              <w:rPr>
                <w:sz w:val="22"/>
              </w:rPr>
              <w:t xml:space="preserve"> 9 </w:t>
            </w:r>
            <w:proofErr w:type="spellStart"/>
            <w:r w:rsidRPr="00142105">
              <w:rPr>
                <w:sz w:val="22"/>
              </w:rPr>
              <w:t>tagjából</w:t>
            </w:r>
            <w:proofErr w:type="spellEnd"/>
            <w:r w:rsidRPr="00142105">
              <w:rPr>
                <w:sz w:val="22"/>
              </w:rPr>
              <w:t xml:space="preserve"> </w:t>
            </w:r>
            <w:proofErr w:type="spellStart"/>
            <w:r w:rsidRPr="00142105">
              <w:rPr>
                <w:sz w:val="22"/>
              </w:rPr>
              <w:t>megjelent</w:t>
            </w:r>
            <w:proofErr w:type="spellEnd"/>
            <w:r w:rsidRPr="00142105">
              <w:rPr>
                <w:sz w:val="22"/>
              </w:rPr>
              <w:t xml:space="preserve"> </w:t>
            </w:r>
            <w:r w:rsidR="00D72203" w:rsidRPr="00142105">
              <w:rPr>
                <w:b/>
                <w:bCs/>
                <w:i/>
                <w:iCs/>
                <w:sz w:val="22"/>
              </w:rPr>
              <w:t>.....</w:t>
            </w:r>
            <w:r w:rsidR="000F4457" w:rsidRPr="00142105">
              <w:rPr>
                <w:b/>
                <w:bCs/>
                <w:i/>
                <w:iCs/>
                <w:sz w:val="22"/>
              </w:rPr>
              <w:t>9</w:t>
            </w:r>
            <w:r w:rsidR="00D72203" w:rsidRPr="00142105">
              <w:rPr>
                <w:b/>
                <w:bCs/>
                <w:i/>
                <w:iCs/>
                <w:sz w:val="22"/>
              </w:rPr>
              <w:t>...</w:t>
            </w:r>
            <w:r w:rsidR="00AF4FC1" w:rsidRPr="00142105">
              <w:rPr>
                <w:b/>
                <w:bCs/>
                <w:i/>
                <w:iCs/>
                <w:sz w:val="22"/>
              </w:rPr>
              <w:t xml:space="preserve"> </w:t>
            </w:r>
            <w:proofErr w:type="spellStart"/>
            <w:r w:rsidR="00AF4FC1" w:rsidRPr="00142105">
              <w:rPr>
                <w:b/>
                <w:i/>
                <w:sz w:val="22"/>
              </w:rPr>
              <w:t>képviselő</w:t>
            </w:r>
            <w:proofErr w:type="spellEnd"/>
            <w:r w:rsidR="000A6F2C" w:rsidRPr="00142105">
              <w:rPr>
                <w:b/>
                <w:i/>
                <w:sz w:val="22"/>
              </w:rPr>
              <w:t xml:space="preserve"> (</w:t>
            </w:r>
            <w:proofErr w:type="spellStart"/>
            <w:r w:rsidR="000A6F2C" w:rsidRPr="00142105">
              <w:rPr>
                <w:b/>
                <w:i/>
                <w:sz w:val="22"/>
              </w:rPr>
              <w:t>később</w:t>
            </w:r>
            <w:proofErr w:type="spellEnd"/>
            <w:r w:rsidR="009501A6" w:rsidRPr="00142105">
              <w:rPr>
                <w:b/>
                <w:i/>
                <w:sz w:val="22"/>
              </w:rPr>
              <w:t xml:space="preserve"> </w:t>
            </w:r>
            <w:proofErr w:type="spellStart"/>
            <w:r w:rsidR="009501A6" w:rsidRPr="00142105">
              <w:rPr>
                <w:b/>
                <w:i/>
                <w:sz w:val="22"/>
              </w:rPr>
              <w:t>érk</w:t>
            </w:r>
            <w:proofErr w:type="spellEnd"/>
            <w:r w:rsidR="009501A6" w:rsidRPr="00142105">
              <w:rPr>
                <w:b/>
                <w:i/>
                <w:sz w:val="22"/>
              </w:rPr>
              <w:t>.</w:t>
            </w:r>
            <w:r w:rsidR="00D519CC" w:rsidRPr="00142105">
              <w:rPr>
                <w:b/>
                <w:i/>
                <w:sz w:val="22"/>
              </w:rPr>
              <w:t xml:space="preserve"> +</w:t>
            </w:r>
            <w:r w:rsidR="000F4457" w:rsidRPr="00142105">
              <w:rPr>
                <w:b/>
                <w:i/>
                <w:sz w:val="22"/>
              </w:rPr>
              <w:t>0</w:t>
            </w:r>
            <w:r w:rsidR="000A6F2C" w:rsidRPr="00142105">
              <w:rPr>
                <w:b/>
                <w:i/>
                <w:sz w:val="22"/>
              </w:rPr>
              <w:t xml:space="preserve">) </w:t>
            </w:r>
            <w:r w:rsidRPr="00142105">
              <w:rPr>
                <w:sz w:val="22"/>
              </w:rPr>
              <w:t xml:space="preserve"> </w:t>
            </w:r>
            <w:proofErr w:type="spellStart"/>
            <w:r w:rsidRPr="00142105">
              <w:rPr>
                <w:sz w:val="22"/>
              </w:rPr>
              <w:t>tehát</w:t>
            </w:r>
            <w:proofErr w:type="spellEnd"/>
            <w:r w:rsidRPr="00142105">
              <w:rPr>
                <w:sz w:val="22"/>
              </w:rPr>
              <w:t xml:space="preserve"> </w:t>
            </w:r>
            <w:proofErr w:type="spellStart"/>
            <w:r w:rsidRPr="00142105">
              <w:rPr>
                <w:sz w:val="22"/>
              </w:rPr>
              <w:t>az</w:t>
            </w:r>
            <w:proofErr w:type="spellEnd"/>
            <w:r w:rsidRPr="00142105">
              <w:rPr>
                <w:sz w:val="22"/>
              </w:rPr>
              <w:t xml:space="preserve"> </w:t>
            </w:r>
            <w:proofErr w:type="spellStart"/>
            <w:r w:rsidRPr="00142105">
              <w:rPr>
                <w:sz w:val="22"/>
              </w:rPr>
              <w:t>önkormányzati</w:t>
            </w:r>
            <w:proofErr w:type="spellEnd"/>
            <w:r w:rsidRPr="00142105">
              <w:rPr>
                <w:sz w:val="22"/>
              </w:rPr>
              <w:t xml:space="preserve"> SZNT 369/1990 </w:t>
            </w:r>
            <w:proofErr w:type="spellStart"/>
            <w:r w:rsidRPr="00142105">
              <w:rPr>
                <w:sz w:val="22"/>
              </w:rPr>
              <w:t>sz</w:t>
            </w:r>
            <w:proofErr w:type="spellEnd"/>
            <w:r w:rsidRPr="00142105">
              <w:rPr>
                <w:sz w:val="22"/>
              </w:rPr>
              <w:t xml:space="preserve">. </w:t>
            </w:r>
            <w:proofErr w:type="spellStart"/>
            <w:r w:rsidRPr="00142105">
              <w:rPr>
                <w:sz w:val="22"/>
              </w:rPr>
              <w:t>községi</w:t>
            </w:r>
            <w:proofErr w:type="spellEnd"/>
            <w:r w:rsidRPr="00142105">
              <w:rPr>
                <w:sz w:val="22"/>
              </w:rPr>
              <w:t xml:space="preserve"> </w:t>
            </w:r>
            <w:proofErr w:type="spellStart"/>
            <w:r w:rsidRPr="00142105">
              <w:rPr>
                <w:sz w:val="22"/>
              </w:rPr>
              <w:t>önrendelkezésről</w:t>
            </w:r>
            <w:proofErr w:type="spellEnd"/>
            <w:r w:rsidRPr="00142105">
              <w:rPr>
                <w:sz w:val="22"/>
              </w:rPr>
              <w:t xml:space="preserve"> </w:t>
            </w:r>
            <w:proofErr w:type="spellStart"/>
            <w:r w:rsidRPr="00142105">
              <w:rPr>
                <w:sz w:val="22"/>
              </w:rPr>
              <w:t>szóló</w:t>
            </w:r>
            <w:proofErr w:type="spellEnd"/>
            <w:r w:rsidRPr="00142105">
              <w:rPr>
                <w:sz w:val="22"/>
              </w:rPr>
              <w:t xml:space="preserve"> </w:t>
            </w:r>
            <w:proofErr w:type="spellStart"/>
            <w:r w:rsidRPr="00142105">
              <w:rPr>
                <w:sz w:val="22"/>
              </w:rPr>
              <w:t>törvényének</w:t>
            </w:r>
            <w:proofErr w:type="spellEnd"/>
            <w:r w:rsidRPr="00142105">
              <w:rPr>
                <w:sz w:val="22"/>
              </w:rPr>
              <w:t xml:space="preserve"> </w:t>
            </w:r>
            <w:proofErr w:type="spellStart"/>
            <w:r w:rsidRPr="00142105">
              <w:rPr>
                <w:sz w:val="22"/>
              </w:rPr>
              <w:t>hatályos</w:t>
            </w:r>
            <w:proofErr w:type="spellEnd"/>
            <w:r w:rsidRPr="00142105">
              <w:rPr>
                <w:sz w:val="22"/>
              </w:rPr>
              <w:t xml:space="preserve"> </w:t>
            </w:r>
            <w:proofErr w:type="spellStart"/>
            <w:r w:rsidRPr="00142105">
              <w:rPr>
                <w:sz w:val="22"/>
              </w:rPr>
              <w:t>változatával</w:t>
            </w:r>
            <w:proofErr w:type="spellEnd"/>
            <w:r w:rsidRPr="00142105">
              <w:rPr>
                <w:sz w:val="22"/>
              </w:rPr>
              <w:t xml:space="preserve"> </w:t>
            </w:r>
            <w:proofErr w:type="spellStart"/>
            <w:r w:rsidRPr="00142105">
              <w:rPr>
                <w:sz w:val="22"/>
              </w:rPr>
              <w:t>összhangban</w:t>
            </w:r>
            <w:proofErr w:type="spellEnd"/>
            <w:r w:rsidRPr="00142105">
              <w:rPr>
                <w:sz w:val="22"/>
              </w:rPr>
              <w:t xml:space="preserve">, </w:t>
            </w:r>
            <w:proofErr w:type="spellStart"/>
            <w:r w:rsidRPr="00142105">
              <w:rPr>
                <w:sz w:val="22"/>
              </w:rPr>
              <w:t>annak</w:t>
            </w:r>
            <w:proofErr w:type="spellEnd"/>
            <w:r w:rsidRPr="00142105">
              <w:rPr>
                <w:sz w:val="22"/>
              </w:rPr>
              <w:t xml:space="preserve"> 12. §. 2. </w:t>
            </w:r>
            <w:proofErr w:type="spellStart"/>
            <w:r w:rsidRPr="00142105">
              <w:rPr>
                <w:sz w:val="22"/>
              </w:rPr>
              <w:t>bek</w:t>
            </w:r>
            <w:proofErr w:type="spellEnd"/>
            <w:r w:rsidRPr="00142105">
              <w:rPr>
                <w:sz w:val="22"/>
              </w:rPr>
              <w:t xml:space="preserve">. </w:t>
            </w:r>
            <w:proofErr w:type="spellStart"/>
            <w:r w:rsidRPr="00142105">
              <w:rPr>
                <w:sz w:val="22"/>
              </w:rPr>
              <w:t>alapján</w:t>
            </w:r>
            <w:proofErr w:type="spellEnd"/>
            <w:r w:rsidRPr="00142105">
              <w:rPr>
                <w:sz w:val="22"/>
              </w:rPr>
              <w:t xml:space="preserve"> </w:t>
            </w:r>
          </w:p>
          <w:p w14:paraId="279B93CD" w14:textId="77777777" w:rsidR="00580323" w:rsidRPr="00142105" w:rsidRDefault="00580323" w:rsidP="004239E4">
            <w:pPr>
              <w:ind w:left="34"/>
              <w:rPr>
                <w:lang w:val="sk-SK"/>
              </w:rPr>
            </w:pPr>
          </w:p>
          <w:p w14:paraId="1681F3FF" w14:textId="77777777" w:rsidR="00580323" w:rsidRPr="00142105" w:rsidRDefault="00580323" w:rsidP="004239E4">
            <w:pPr>
              <w:rPr>
                <w:sz w:val="22"/>
                <w:szCs w:val="22"/>
                <w:lang w:val="sk-SK"/>
              </w:rPr>
            </w:pPr>
            <w:proofErr w:type="spellStart"/>
            <w:r w:rsidRPr="00142105">
              <w:rPr>
                <w:sz w:val="22"/>
                <w:szCs w:val="22"/>
                <w:lang w:val="sk-SK"/>
              </w:rPr>
              <w:t>Jegyzőkönyvvezető</w:t>
            </w:r>
            <w:proofErr w:type="spellEnd"/>
            <w:r w:rsidRPr="00142105">
              <w:rPr>
                <w:sz w:val="22"/>
                <w:szCs w:val="22"/>
                <w:lang w:val="sk-SK"/>
              </w:rPr>
              <w:t>:</w:t>
            </w:r>
          </w:p>
          <w:p w14:paraId="127A2CEB" w14:textId="77777777" w:rsidR="00C83677" w:rsidRPr="00142105" w:rsidRDefault="00C83677" w:rsidP="004239E4">
            <w:pPr>
              <w:rPr>
                <w:lang w:val="sk-SK"/>
              </w:rPr>
            </w:pPr>
          </w:p>
          <w:p w14:paraId="7419FE72" w14:textId="77777777" w:rsidR="00580323" w:rsidRPr="00142105" w:rsidRDefault="00580323" w:rsidP="004239E4">
            <w:pPr>
              <w:rPr>
                <w:sz w:val="22"/>
                <w:szCs w:val="22"/>
                <w:lang w:val="sk-SK"/>
              </w:rPr>
            </w:pPr>
            <w:r w:rsidRPr="00142105">
              <w:rPr>
                <w:sz w:val="22"/>
                <w:szCs w:val="22"/>
                <w:lang w:val="sk-SK"/>
              </w:rPr>
              <w:t xml:space="preserve">Ing. </w:t>
            </w:r>
            <w:proofErr w:type="spellStart"/>
            <w:r w:rsidRPr="00142105">
              <w:rPr>
                <w:sz w:val="22"/>
                <w:szCs w:val="22"/>
                <w:lang w:val="sk-SK"/>
              </w:rPr>
              <w:t>Domonkos</w:t>
            </w:r>
            <w:proofErr w:type="spellEnd"/>
            <w:r w:rsidRPr="00142105">
              <w:rPr>
                <w:sz w:val="22"/>
                <w:szCs w:val="22"/>
                <w:lang w:val="sk-SK"/>
              </w:rPr>
              <w:t xml:space="preserve"> </w:t>
            </w:r>
            <w:proofErr w:type="spellStart"/>
            <w:r w:rsidRPr="00142105">
              <w:rPr>
                <w:sz w:val="22"/>
                <w:szCs w:val="22"/>
                <w:lang w:val="sk-SK"/>
              </w:rPr>
              <w:t>Zsuzsanna</w:t>
            </w:r>
            <w:proofErr w:type="spellEnd"/>
          </w:p>
          <w:p w14:paraId="24435BC5" w14:textId="77777777" w:rsidR="00C83677" w:rsidRPr="00142105" w:rsidRDefault="00C83677" w:rsidP="004239E4">
            <w:pPr>
              <w:rPr>
                <w:sz w:val="22"/>
                <w:szCs w:val="22"/>
                <w:lang w:val="sk-SK"/>
              </w:rPr>
            </w:pPr>
          </w:p>
          <w:p w14:paraId="56CCD594" w14:textId="4F2D8983" w:rsidR="00C83677" w:rsidRPr="00142105" w:rsidRDefault="00580323" w:rsidP="00F515AD">
            <w:pPr>
              <w:rPr>
                <w:lang w:val="sk-SK"/>
              </w:rPr>
            </w:pPr>
            <w:proofErr w:type="spellStart"/>
            <w:r w:rsidRPr="00142105">
              <w:rPr>
                <w:sz w:val="22"/>
                <w:szCs w:val="22"/>
                <w:lang w:val="sk-SK"/>
              </w:rPr>
              <w:t>Hitelesítők</w:t>
            </w:r>
            <w:proofErr w:type="spellEnd"/>
            <w:r w:rsidR="00AF4FC1" w:rsidRPr="00142105">
              <w:rPr>
                <w:sz w:val="22"/>
                <w:szCs w:val="22"/>
                <w:lang w:val="sk-SK"/>
              </w:rPr>
              <w:t>:</w:t>
            </w:r>
            <w:r w:rsidR="0051519C" w:rsidRPr="00142105">
              <w:rPr>
                <w:sz w:val="22"/>
                <w:szCs w:val="22"/>
                <w:lang w:val="sk-SK"/>
              </w:rPr>
              <w:t xml:space="preserve"> </w:t>
            </w:r>
            <w:r w:rsidR="009774EF">
              <w:rPr>
                <w:sz w:val="22"/>
                <w:szCs w:val="22"/>
                <w:lang w:val="sk-SK"/>
              </w:rPr>
              <w:t xml:space="preserve">MUDr. </w:t>
            </w:r>
            <w:proofErr w:type="spellStart"/>
            <w:r w:rsidR="009774EF">
              <w:rPr>
                <w:sz w:val="22"/>
                <w:szCs w:val="22"/>
                <w:lang w:val="sk-SK"/>
              </w:rPr>
              <w:t>Bálint</w:t>
            </w:r>
            <w:proofErr w:type="spellEnd"/>
            <w:r w:rsidR="009774EF">
              <w:rPr>
                <w:sz w:val="22"/>
                <w:szCs w:val="22"/>
                <w:lang w:val="sk-SK"/>
              </w:rPr>
              <w:t xml:space="preserve"> Sylvia, Ďuriš Pavol</w:t>
            </w:r>
          </w:p>
          <w:p w14:paraId="787CABA1" w14:textId="07CA500A" w:rsidR="00C83677" w:rsidRPr="00142105" w:rsidRDefault="00C83677" w:rsidP="000F4457">
            <w:pPr>
              <w:pStyle w:val="Odsekzoznamu"/>
            </w:pPr>
          </w:p>
        </w:tc>
      </w:tr>
    </w:tbl>
    <w:p w14:paraId="307D1DF8" w14:textId="77777777" w:rsidR="00580323" w:rsidRPr="00142105" w:rsidRDefault="00580323" w:rsidP="00AE0801">
      <w:pPr>
        <w:rPr>
          <w:bCs/>
          <w:i/>
          <w:iCs/>
          <w:sz w:val="22"/>
          <w:szCs w:val="22"/>
          <w:lang w:val="sk-SK"/>
        </w:rPr>
      </w:pPr>
    </w:p>
    <w:p w14:paraId="4AF36D3D" w14:textId="77777777" w:rsidR="004A262C" w:rsidRPr="00142105" w:rsidRDefault="004A262C" w:rsidP="00075A14">
      <w:pPr>
        <w:rPr>
          <w:b/>
          <w:bCs/>
          <w:sz w:val="22"/>
          <w:szCs w:val="22"/>
          <w:lang w:val="sk-SK"/>
        </w:rPr>
      </w:pPr>
    </w:p>
    <w:p w14:paraId="77B29533" w14:textId="77777777" w:rsidR="004A262C" w:rsidRPr="00142105" w:rsidRDefault="004A262C" w:rsidP="00075A14">
      <w:pPr>
        <w:rPr>
          <w:b/>
          <w:bCs/>
          <w:sz w:val="22"/>
          <w:szCs w:val="22"/>
          <w:lang w:val="sk-SK"/>
        </w:rPr>
      </w:pPr>
    </w:p>
    <w:p w14:paraId="1912AFC7" w14:textId="77777777" w:rsidR="00580323" w:rsidRPr="00142105" w:rsidRDefault="00C25462" w:rsidP="00C25462">
      <w:pPr>
        <w:pStyle w:val="Normlnywebov"/>
        <w:jc w:val="center"/>
        <w:rPr>
          <w:b/>
          <w:sz w:val="28"/>
          <w:lang w:eastAsia="cs-CZ"/>
        </w:rPr>
      </w:pPr>
      <w:r w:rsidRPr="00142105">
        <w:rPr>
          <w:rStyle w:val="Vrazn"/>
          <w:bCs/>
          <w:color w:val="000000"/>
        </w:rPr>
        <w:lastRenderedPageBreak/>
        <w:t>1</w:t>
      </w:r>
      <w:r w:rsidRPr="00142105">
        <w:rPr>
          <w:b/>
          <w:sz w:val="28"/>
          <w:lang w:eastAsia="cs-CZ"/>
        </w:rPr>
        <w:t xml:space="preserve">. </w:t>
      </w:r>
      <w:r w:rsidR="00580323" w:rsidRPr="00142105">
        <w:rPr>
          <w:b/>
          <w:sz w:val="28"/>
          <w:lang w:eastAsia="cs-CZ"/>
        </w:rPr>
        <w:t>Program</w:t>
      </w:r>
    </w:p>
    <w:p w14:paraId="7CEE2EA5" w14:textId="77777777" w:rsidR="008F7ADB" w:rsidRPr="00142105" w:rsidRDefault="008F7ADB" w:rsidP="008F7ADB">
      <w:pPr>
        <w:suppressAutoHyphens/>
        <w:autoSpaceDN w:val="0"/>
        <w:rPr>
          <w:sz w:val="22"/>
          <w:szCs w:val="20"/>
          <w:lang w:val="sk-SK"/>
        </w:rPr>
      </w:pPr>
    </w:p>
    <w:p w14:paraId="659DB781" w14:textId="14D097DF" w:rsidR="00142105" w:rsidRDefault="00C83677" w:rsidP="008F7ADB">
      <w:pPr>
        <w:suppressAutoHyphens/>
        <w:autoSpaceDN w:val="0"/>
        <w:rPr>
          <w:sz w:val="22"/>
          <w:szCs w:val="20"/>
          <w:lang w:val="sk-SK"/>
        </w:rPr>
      </w:pPr>
      <w:r w:rsidRPr="00142105">
        <w:rPr>
          <w:sz w:val="22"/>
          <w:szCs w:val="20"/>
          <w:lang w:val="sk-SK"/>
        </w:rPr>
        <w:t xml:space="preserve">1. </w:t>
      </w:r>
      <w:r w:rsidR="00142105">
        <w:rPr>
          <w:sz w:val="22"/>
          <w:szCs w:val="20"/>
          <w:lang w:val="sk-SK"/>
        </w:rPr>
        <w:t xml:space="preserve"> </w:t>
      </w:r>
      <w:r w:rsidRPr="00142105">
        <w:rPr>
          <w:sz w:val="22"/>
          <w:szCs w:val="20"/>
          <w:lang w:val="sk-SK"/>
        </w:rPr>
        <w:t xml:space="preserve">  </w:t>
      </w:r>
      <w:r w:rsidR="00142105">
        <w:rPr>
          <w:sz w:val="22"/>
          <w:szCs w:val="20"/>
          <w:lang w:val="sk-SK"/>
        </w:rPr>
        <w:t>Zahájenie</w:t>
      </w:r>
    </w:p>
    <w:p w14:paraId="58806979" w14:textId="260ADB42" w:rsidR="00C83677" w:rsidRDefault="00142105" w:rsidP="008F7ADB">
      <w:pPr>
        <w:suppressAutoHyphens/>
        <w:autoSpaceDN w:val="0"/>
        <w:rPr>
          <w:sz w:val="22"/>
          <w:szCs w:val="20"/>
          <w:lang w:val="sk-SK"/>
        </w:rPr>
      </w:pPr>
      <w:r>
        <w:rPr>
          <w:sz w:val="22"/>
          <w:szCs w:val="20"/>
          <w:lang w:val="sk-SK"/>
        </w:rPr>
        <w:t xml:space="preserve">2.   </w:t>
      </w:r>
      <w:r w:rsidR="00C83677" w:rsidRPr="00142105">
        <w:rPr>
          <w:sz w:val="22"/>
          <w:szCs w:val="20"/>
          <w:lang w:val="sk-SK"/>
        </w:rPr>
        <w:t>Kontrola plnenia uznesení</w:t>
      </w:r>
    </w:p>
    <w:p w14:paraId="098A2BA0" w14:textId="3D6CA109" w:rsidR="009774EF" w:rsidRPr="00142105" w:rsidRDefault="009774EF" w:rsidP="008F7ADB">
      <w:pPr>
        <w:suppressAutoHyphens/>
        <w:autoSpaceDN w:val="0"/>
        <w:rPr>
          <w:sz w:val="22"/>
          <w:szCs w:val="20"/>
          <w:lang w:val="sk-SK"/>
        </w:rPr>
      </w:pPr>
      <w:r>
        <w:rPr>
          <w:sz w:val="22"/>
          <w:szCs w:val="20"/>
          <w:lang w:val="sk-SK"/>
        </w:rPr>
        <w:t>3.   VZN - školstvo</w:t>
      </w:r>
    </w:p>
    <w:p w14:paraId="515B38C6" w14:textId="3B77766A" w:rsidR="00C83677" w:rsidRPr="00142105" w:rsidRDefault="009774EF" w:rsidP="008F7ADB">
      <w:pPr>
        <w:suppressAutoHyphens/>
        <w:autoSpaceDN w:val="0"/>
        <w:rPr>
          <w:sz w:val="22"/>
          <w:szCs w:val="20"/>
          <w:lang w:val="sk-SK"/>
        </w:rPr>
      </w:pPr>
      <w:r>
        <w:rPr>
          <w:sz w:val="22"/>
          <w:szCs w:val="20"/>
          <w:lang w:val="sk-SK"/>
        </w:rPr>
        <w:t>4</w:t>
      </w:r>
      <w:r w:rsidR="00C83677" w:rsidRPr="00142105">
        <w:rPr>
          <w:sz w:val="22"/>
          <w:szCs w:val="20"/>
          <w:lang w:val="sk-SK"/>
        </w:rPr>
        <w:t xml:space="preserve">.  </w:t>
      </w:r>
      <w:r w:rsidR="00AC58E1" w:rsidRPr="00142105">
        <w:rPr>
          <w:sz w:val="22"/>
          <w:szCs w:val="20"/>
          <w:lang w:val="sk-SK"/>
        </w:rPr>
        <w:t xml:space="preserve"> Finančná komisia – plnenie rozpočtu 202</w:t>
      </w:r>
      <w:r>
        <w:rPr>
          <w:sz w:val="22"/>
          <w:szCs w:val="20"/>
          <w:lang w:val="sk-SK"/>
        </w:rPr>
        <w:t>1</w:t>
      </w:r>
      <w:r w:rsidR="00AC58E1" w:rsidRPr="00142105">
        <w:rPr>
          <w:sz w:val="22"/>
          <w:szCs w:val="20"/>
          <w:lang w:val="sk-SK"/>
        </w:rPr>
        <w:t xml:space="preserve">, </w:t>
      </w:r>
      <w:r>
        <w:rPr>
          <w:sz w:val="22"/>
          <w:szCs w:val="20"/>
          <w:lang w:val="sk-SK"/>
        </w:rPr>
        <w:t xml:space="preserve"> návrh na zmenu rozpočtu, Správa hlavného kontrolóra </w:t>
      </w:r>
      <w:r w:rsidR="00AC58E1" w:rsidRPr="00142105">
        <w:rPr>
          <w:sz w:val="22"/>
          <w:szCs w:val="20"/>
          <w:lang w:val="sk-SK"/>
        </w:rPr>
        <w:t>žiadosti</w:t>
      </w:r>
    </w:p>
    <w:p w14:paraId="339DDA66" w14:textId="373C0391" w:rsidR="00C83677" w:rsidRPr="00142105" w:rsidRDefault="009774EF" w:rsidP="00C83677">
      <w:pPr>
        <w:pStyle w:val="Odsekzoznamu"/>
        <w:ind w:left="0"/>
        <w:rPr>
          <w:sz w:val="22"/>
          <w:szCs w:val="20"/>
        </w:rPr>
      </w:pPr>
      <w:r>
        <w:rPr>
          <w:sz w:val="22"/>
          <w:szCs w:val="20"/>
        </w:rPr>
        <w:t>5</w:t>
      </w:r>
      <w:r w:rsidR="00C83677" w:rsidRPr="00142105">
        <w:rPr>
          <w:sz w:val="22"/>
          <w:szCs w:val="20"/>
        </w:rPr>
        <w:t xml:space="preserve">. </w:t>
      </w:r>
      <w:r>
        <w:rPr>
          <w:sz w:val="22"/>
          <w:szCs w:val="20"/>
        </w:rPr>
        <w:t xml:space="preserve">  </w:t>
      </w:r>
      <w:r w:rsidR="00C83677" w:rsidRPr="00142105">
        <w:rPr>
          <w:sz w:val="22"/>
          <w:szCs w:val="20"/>
        </w:rPr>
        <w:t xml:space="preserve"> Ostatné, diskusia</w:t>
      </w:r>
    </w:p>
    <w:p w14:paraId="49D0460F" w14:textId="3E7D4F53" w:rsidR="00EF6023" w:rsidRPr="00142105" w:rsidRDefault="00C83677" w:rsidP="00380079">
      <w:pPr>
        <w:spacing w:before="100" w:beforeAutospacing="1" w:after="100" w:afterAutospacing="1"/>
        <w:ind w:left="720"/>
        <w:rPr>
          <w:color w:val="000000"/>
          <w:lang w:val="sk-SK"/>
        </w:rPr>
      </w:pPr>
      <w:r w:rsidRPr="00142105">
        <w:rPr>
          <w:color w:val="000000"/>
          <w:lang w:val="sk-SK"/>
        </w:rPr>
        <w:t>z</w:t>
      </w:r>
      <w:r w:rsidR="001E00CD" w:rsidRPr="00142105">
        <w:rPr>
          <w:color w:val="000000"/>
          <w:lang w:val="sk-SK"/>
        </w:rPr>
        <w:t xml:space="preserve">a </w:t>
      </w:r>
      <w:r w:rsidR="00B3238A">
        <w:rPr>
          <w:color w:val="000000"/>
          <w:lang w:val="sk-SK"/>
        </w:rPr>
        <w:t>9</w:t>
      </w:r>
      <w:r w:rsidR="00570347" w:rsidRPr="00142105">
        <w:rPr>
          <w:color w:val="000000"/>
          <w:lang w:val="sk-SK"/>
        </w:rPr>
        <w:t>, jednohlasne</w:t>
      </w:r>
    </w:p>
    <w:p w14:paraId="561C8078" w14:textId="77777777" w:rsidR="009501A6" w:rsidRPr="00142105" w:rsidRDefault="009501A6" w:rsidP="00380079">
      <w:pPr>
        <w:pStyle w:val="Odsekzoznamu"/>
        <w:tabs>
          <w:tab w:val="left" w:pos="2460"/>
        </w:tabs>
        <w:ind w:left="0"/>
      </w:pPr>
    </w:p>
    <w:p w14:paraId="1E795F53" w14:textId="77777777" w:rsidR="00570347" w:rsidRPr="00142105" w:rsidRDefault="00570347" w:rsidP="00380079">
      <w:pPr>
        <w:pStyle w:val="Odsekzoznamu"/>
        <w:tabs>
          <w:tab w:val="left" w:pos="2460"/>
        </w:tabs>
        <w:ind w:left="0"/>
      </w:pPr>
    </w:p>
    <w:p w14:paraId="314AC3ED" w14:textId="77777777" w:rsidR="004637D0" w:rsidRPr="00142105" w:rsidRDefault="004637D0" w:rsidP="00F165BA">
      <w:pPr>
        <w:pStyle w:val="Odsekzoznamu"/>
        <w:numPr>
          <w:ilvl w:val="0"/>
          <w:numId w:val="1"/>
        </w:numPr>
        <w:ind w:left="426"/>
        <w:jc w:val="center"/>
        <w:rPr>
          <w:b/>
          <w:sz w:val="28"/>
        </w:rPr>
      </w:pPr>
      <w:r w:rsidRPr="00142105">
        <w:rPr>
          <w:b/>
          <w:sz w:val="28"/>
        </w:rPr>
        <w:t>Kontrola plnenia uznesení</w:t>
      </w:r>
    </w:p>
    <w:p w14:paraId="1C4B2D99" w14:textId="77777777" w:rsidR="00C83677" w:rsidRPr="00142105" w:rsidRDefault="00C83677" w:rsidP="00C83677">
      <w:pPr>
        <w:pStyle w:val="Odsekzoznamu"/>
        <w:ind w:left="426"/>
        <w:rPr>
          <w:b/>
          <w:sz w:val="28"/>
        </w:rPr>
      </w:pPr>
    </w:p>
    <w:p w14:paraId="0B20F989" w14:textId="6C8CCCAE" w:rsidR="00773B53" w:rsidRDefault="00773B53" w:rsidP="00884083">
      <w:pPr>
        <w:ind w:left="1560" w:hanging="1560"/>
        <w:rPr>
          <w:b/>
          <w:lang w:val="sk-SK"/>
        </w:rPr>
      </w:pPr>
      <w:r w:rsidRPr="00142105">
        <w:rPr>
          <w:b/>
          <w:lang w:val="sk-SK"/>
        </w:rPr>
        <w:t>48/5/2016</w:t>
      </w:r>
      <w:r w:rsidRPr="00142105">
        <w:rPr>
          <w:lang w:val="sk-SK"/>
        </w:rPr>
        <w:t xml:space="preserve"> </w:t>
      </w:r>
      <w:r w:rsidR="00884083" w:rsidRPr="00142105">
        <w:rPr>
          <w:lang w:val="sk-SK"/>
        </w:rPr>
        <w:t xml:space="preserve"> </w:t>
      </w:r>
      <w:r w:rsidRPr="00142105">
        <w:rPr>
          <w:lang w:val="sk-SK"/>
        </w:rPr>
        <w:t xml:space="preserve"> </w:t>
      </w:r>
      <w:r w:rsidR="000A4581" w:rsidRPr="00142105">
        <w:rPr>
          <w:lang w:val="sk-SK"/>
        </w:rPr>
        <w:t xml:space="preserve">      </w:t>
      </w:r>
      <w:r w:rsidRPr="00142105">
        <w:rPr>
          <w:b/>
          <w:bCs/>
          <w:lang w:val="sk-SK"/>
        </w:rPr>
        <w:t>Zberný dvor</w:t>
      </w:r>
      <w:r w:rsidRPr="00142105">
        <w:rPr>
          <w:lang w:val="sk-SK"/>
        </w:rPr>
        <w:t xml:space="preserve"> - </w:t>
      </w:r>
      <w:r w:rsidRPr="00142105">
        <w:rPr>
          <w:b/>
          <w:lang w:val="sk-SK"/>
        </w:rPr>
        <w:t>hodnotenie vplyvu na Životné prostredie</w:t>
      </w:r>
      <w:r w:rsidRPr="00142105">
        <w:rPr>
          <w:lang w:val="sk-SK"/>
        </w:rPr>
        <w:t xml:space="preserve"> – </w:t>
      </w:r>
      <w:r w:rsidRPr="00142105">
        <w:rPr>
          <w:b/>
          <w:lang w:val="sk-SK"/>
        </w:rPr>
        <w:t>úloha ostáva</w:t>
      </w:r>
    </w:p>
    <w:p w14:paraId="70952C43" w14:textId="77777777" w:rsidR="007C7CBF" w:rsidRPr="00142105" w:rsidRDefault="007C7CBF" w:rsidP="00884083">
      <w:pPr>
        <w:ind w:left="1560" w:hanging="1560"/>
        <w:rPr>
          <w:b/>
          <w:lang w:val="sk-SK"/>
        </w:rPr>
      </w:pPr>
    </w:p>
    <w:p w14:paraId="0B11C408" w14:textId="2AA15B09" w:rsidR="00773B53" w:rsidRPr="00142105" w:rsidRDefault="00773B53" w:rsidP="00884083">
      <w:pPr>
        <w:tabs>
          <w:tab w:val="left" w:pos="658"/>
        </w:tabs>
        <w:ind w:left="1560" w:hanging="1560"/>
        <w:contextualSpacing/>
        <w:rPr>
          <w:b/>
          <w:lang w:val="sk-SK"/>
        </w:rPr>
      </w:pPr>
      <w:r w:rsidRPr="00142105">
        <w:rPr>
          <w:b/>
          <w:bCs/>
          <w:lang w:val="sk-SK"/>
        </w:rPr>
        <w:t xml:space="preserve">29/3/2019 </w:t>
      </w:r>
      <w:r w:rsidR="00884083" w:rsidRPr="00142105">
        <w:rPr>
          <w:b/>
          <w:bCs/>
          <w:lang w:val="sk-SK"/>
        </w:rPr>
        <w:t xml:space="preserve"> </w:t>
      </w:r>
      <w:r w:rsidRPr="00142105">
        <w:rPr>
          <w:b/>
          <w:bCs/>
          <w:lang w:val="sk-SK"/>
        </w:rPr>
        <w:t xml:space="preserve"> </w:t>
      </w:r>
      <w:r w:rsidR="000A4581" w:rsidRPr="00142105">
        <w:rPr>
          <w:b/>
          <w:lang w:val="sk-SK"/>
        </w:rPr>
        <w:t xml:space="preserve">     </w:t>
      </w:r>
      <w:r w:rsidRPr="00142105">
        <w:rPr>
          <w:b/>
          <w:lang w:val="sk-SK"/>
        </w:rPr>
        <w:t xml:space="preserve"> so zrušením občianskeho združenia PATRIA, navrhuje zostatok finančných prostriedkov rozdeliť  každému v pomere zaplateného členského</w:t>
      </w:r>
      <w:r w:rsidRPr="00142105">
        <w:rPr>
          <w:bCs/>
          <w:lang w:val="sk-SK"/>
        </w:rPr>
        <w:t xml:space="preserve"> </w:t>
      </w:r>
      <w:r w:rsidRPr="00142105">
        <w:rPr>
          <w:b/>
          <w:lang w:val="sk-SK"/>
        </w:rPr>
        <w:t>– v</w:t>
      </w:r>
      <w:r w:rsidR="000F4457" w:rsidRPr="00142105">
        <w:rPr>
          <w:b/>
          <w:lang w:val="sk-SK"/>
        </w:rPr>
        <w:t> </w:t>
      </w:r>
      <w:r w:rsidRPr="00142105">
        <w:rPr>
          <w:b/>
          <w:lang w:val="sk-SK"/>
        </w:rPr>
        <w:t>priebehu</w:t>
      </w:r>
      <w:r w:rsidR="000F4457" w:rsidRPr="00142105">
        <w:rPr>
          <w:b/>
          <w:lang w:val="sk-SK"/>
        </w:rPr>
        <w:t>. Obec Mad nezaslala súhlasné stanovisko OZ.</w:t>
      </w:r>
    </w:p>
    <w:p w14:paraId="45210ED6" w14:textId="77777777" w:rsidR="000F4457" w:rsidRPr="00142105" w:rsidRDefault="000F4457" w:rsidP="00884083">
      <w:pPr>
        <w:tabs>
          <w:tab w:val="left" w:pos="658"/>
        </w:tabs>
        <w:ind w:left="1560" w:hanging="1560"/>
        <w:contextualSpacing/>
        <w:rPr>
          <w:b/>
          <w:lang w:val="sk-SK"/>
        </w:rPr>
      </w:pPr>
    </w:p>
    <w:p w14:paraId="7DD69A5C" w14:textId="5F05818B" w:rsidR="00773B53" w:rsidRPr="00142105" w:rsidRDefault="00773B53" w:rsidP="00884083">
      <w:pPr>
        <w:tabs>
          <w:tab w:val="left" w:pos="675"/>
        </w:tabs>
        <w:ind w:left="1418" w:hanging="1418"/>
        <w:contextualSpacing/>
        <w:rPr>
          <w:b/>
          <w:bCs/>
          <w:lang w:val="sk-SK"/>
        </w:rPr>
      </w:pPr>
      <w:bookmarkStart w:id="0" w:name="_Hlk16846397"/>
      <w:r w:rsidRPr="00142105">
        <w:rPr>
          <w:b/>
          <w:bCs/>
          <w:lang w:val="sk-SK"/>
        </w:rPr>
        <w:t>56/6/2020</w:t>
      </w:r>
      <w:r w:rsidRPr="00142105">
        <w:rPr>
          <w:b/>
          <w:bCs/>
          <w:lang w:val="sk-SK"/>
        </w:rPr>
        <w:tab/>
        <w:t>schvaľuje predĺženie platnosti  PHSR  do 31.3.2021 – vypracovanie nov</w:t>
      </w:r>
      <w:r w:rsidR="00884083" w:rsidRPr="00142105">
        <w:rPr>
          <w:b/>
          <w:bCs/>
          <w:lang w:val="sk-SK"/>
        </w:rPr>
        <w:t>é</w:t>
      </w:r>
      <w:r w:rsidRPr="00142105">
        <w:rPr>
          <w:b/>
          <w:bCs/>
          <w:lang w:val="sk-SK"/>
        </w:rPr>
        <w:t>ho PHRSR je v</w:t>
      </w:r>
      <w:r w:rsidR="000F4457" w:rsidRPr="00142105">
        <w:rPr>
          <w:b/>
          <w:bCs/>
          <w:lang w:val="sk-SK"/>
        </w:rPr>
        <w:t> </w:t>
      </w:r>
      <w:r w:rsidRPr="00142105">
        <w:rPr>
          <w:b/>
          <w:bCs/>
          <w:lang w:val="sk-SK"/>
        </w:rPr>
        <w:t>priebehu</w:t>
      </w:r>
    </w:p>
    <w:p w14:paraId="7F5230F6" w14:textId="77777777" w:rsidR="000F4457" w:rsidRPr="00142105" w:rsidRDefault="000F4457" w:rsidP="00884083">
      <w:pPr>
        <w:tabs>
          <w:tab w:val="left" w:pos="675"/>
        </w:tabs>
        <w:ind w:left="1418" w:hanging="1418"/>
        <w:contextualSpacing/>
        <w:rPr>
          <w:b/>
          <w:bCs/>
          <w:sz w:val="22"/>
          <w:szCs w:val="22"/>
          <w:lang w:val="sk-SK"/>
        </w:rPr>
      </w:pPr>
    </w:p>
    <w:bookmarkEnd w:id="0"/>
    <w:p w14:paraId="5AE00EE0" w14:textId="737CDFA3" w:rsidR="00ED6FE7" w:rsidRPr="00142105" w:rsidRDefault="00ED6FE7" w:rsidP="00884083">
      <w:pPr>
        <w:spacing w:before="120" w:after="120"/>
        <w:ind w:left="1276" w:hanging="1276"/>
        <w:rPr>
          <w:b/>
          <w:bCs/>
          <w:lang w:val="sk-SK"/>
        </w:rPr>
      </w:pPr>
      <w:r w:rsidRPr="00142105">
        <w:rPr>
          <w:b/>
          <w:bCs/>
          <w:lang w:val="sk-SK"/>
        </w:rPr>
        <w:t xml:space="preserve">6/2/2021  </w:t>
      </w:r>
      <w:r w:rsidR="007C7CBF">
        <w:rPr>
          <w:b/>
          <w:bCs/>
          <w:lang w:val="sk-SK"/>
        </w:rPr>
        <w:t xml:space="preserve">     </w:t>
      </w:r>
      <w:r w:rsidRPr="00142105">
        <w:rPr>
          <w:b/>
          <w:bCs/>
          <w:lang w:val="sk-SK"/>
        </w:rPr>
        <w:t xml:space="preserve">schvaľuje podporu pre nemocnicu v Dunajskej Strede vo výške 1000 eur na elimináciu zvýšených nákladov v súvislosti pandémie COVID-19- poverí </w:t>
      </w:r>
      <w:r w:rsidR="00B241F9" w:rsidRPr="00142105">
        <w:rPr>
          <w:b/>
          <w:bCs/>
          <w:lang w:val="sk-SK"/>
        </w:rPr>
        <w:t>MUDr.</w:t>
      </w:r>
      <w:r w:rsidRPr="00142105">
        <w:rPr>
          <w:b/>
          <w:bCs/>
          <w:lang w:val="sk-SK"/>
        </w:rPr>
        <w:t xml:space="preserve"> Sylviu </w:t>
      </w:r>
      <w:proofErr w:type="spellStart"/>
      <w:r w:rsidRPr="00142105">
        <w:rPr>
          <w:b/>
          <w:bCs/>
          <w:lang w:val="sk-SK"/>
        </w:rPr>
        <w:t>Bálintovú</w:t>
      </w:r>
      <w:proofErr w:type="spellEnd"/>
      <w:r w:rsidRPr="00142105">
        <w:rPr>
          <w:b/>
          <w:bCs/>
          <w:lang w:val="sk-SK"/>
        </w:rPr>
        <w:t>, aby s riaditeľkou nemocnice dohodli o forme, resp. účele podpory podľa potrieb nemocnice – v</w:t>
      </w:r>
      <w:r w:rsidR="00AC58E1" w:rsidRPr="00142105">
        <w:rPr>
          <w:b/>
          <w:bCs/>
          <w:lang w:val="sk-SK"/>
        </w:rPr>
        <w:t> </w:t>
      </w:r>
      <w:r w:rsidRPr="00142105">
        <w:rPr>
          <w:b/>
          <w:bCs/>
          <w:lang w:val="sk-SK"/>
        </w:rPr>
        <w:t>priebehu</w:t>
      </w:r>
    </w:p>
    <w:p w14:paraId="0BE9FC96" w14:textId="348E2F5A" w:rsidR="00AC58E1" w:rsidRPr="00142105" w:rsidRDefault="00AC58E1" w:rsidP="000F4457">
      <w:pPr>
        <w:spacing w:before="120" w:after="120"/>
        <w:ind w:left="1276" w:hanging="1276"/>
        <w:rPr>
          <w:b/>
          <w:bCs/>
          <w:lang w:val="sk-SK"/>
        </w:rPr>
      </w:pPr>
      <w:r w:rsidRPr="00142105">
        <w:rPr>
          <w:b/>
          <w:bCs/>
          <w:lang w:val="sk-SK"/>
        </w:rPr>
        <w:t>15/3/2021</w:t>
      </w:r>
      <w:r w:rsidRPr="00142105">
        <w:rPr>
          <w:b/>
          <w:bCs/>
          <w:lang w:val="sk-SK"/>
        </w:rPr>
        <w:tab/>
        <w:t>Obecné zastupiteľstvo dáva za úlohu finančnej komisi</w:t>
      </w:r>
      <w:r w:rsidR="000F4457" w:rsidRPr="00142105">
        <w:rPr>
          <w:b/>
          <w:bCs/>
          <w:lang w:val="sk-SK"/>
        </w:rPr>
        <w:t>i</w:t>
      </w:r>
      <w:r w:rsidRPr="00142105">
        <w:rPr>
          <w:b/>
          <w:bCs/>
          <w:lang w:val="sk-SK"/>
        </w:rPr>
        <w:t>, aby prerokovali žiadosti DPO ohľadom stavby prístrešku, cvičnej plochy a rozšírenia kamerového systému</w:t>
      </w:r>
      <w:r w:rsidR="00864E3E" w:rsidRPr="00142105">
        <w:rPr>
          <w:b/>
          <w:bCs/>
          <w:lang w:val="sk-SK"/>
        </w:rPr>
        <w:t xml:space="preserve"> – </w:t>
      </w:r>
      <w:r w:rsidR="00232A38" w:rsidRPr="00142105">
        <w:rPr>
          <w:b/>
          <w:bCs/>
          <w:lang w:val="sk-SK"/>
        </w:rPr>
        <w:t>DPO písomne vyrozumený – ešte nedoplnili žiadosť</w:t>
      </w:r>
    </w:p>
    <w:p w14:paraId="1FDDFF1A" w14:textId="77777777" w:rsidR="00AC58E1" w:rsidRPr="00142105" w:rsidRDefault="00AC58E1" w:rsidP="00864E3E">
      <w:pPr>
        <w:tabs>
          <w:tab w:val="left" w:pos="558"/>
        </w:tabs>
        <w:spacing w:before="120" w:after="120"/>
        <w:rPr>
          <w:sz w:val="22"/>
          <w:szCs w:val="22"/>
          <w:lang w:val="sk-SK"/>
        </w:rPr>
      </w:pPr>
      <w:r w:rsidRPr="00142105">
        <w:rPr>
          <w:b/>
          <w:bCs/>
          <w:lang w:val="sk-SK"/>
        </w:rPr>
        <w:t>20/3/2021</w:t>
      </w:r>
      <w:r w:rsidRPr="00142105">
        <w:rPr>
          <w:b/>
          <w:bCs/>
          <w:lang w:val="sk-SK"/>
        </w:rPr>
        <w:tab/>
        <w:t>vytvorí personálnu  maticu PHRSR podľa predloženého materiálu  vstupnej správy a návrhu personálnej matice na vypracovanie PHRSR na obdobie 2021-27 a poveruje vedúcich uvedených v zápisnici, aby podali návrh na doplnenie členov do pracovných tímov</w:t>
      </w:r>
    </w:p>
    <w:p w14:paraId="4C7543D6" w14:textId="3FAB4384" w:rsidR="00232A38" w:rsidRPr="00142105" w:rsidRDefault="00232A38" w:rsidP="004637D0">
      <w:pPr>
        <w:rPr>
          <w:b/>
          <w:bCs/>
          <w:color w:val="000000"/>
          <w:sz w:val="22"/>
          <w:szCs w:val="22"/>
          <w:lang w:val="sk-SK"/>
          <w14:textFill>
            <w14:solidFill>
              <w14:srgbClr w14:val="000000">
                <w14:lumMod w14:val="50000"/>
              </w14:srgbClr>
            </w14:solidFill>
          </w14:textFill>
        </w:rPr>
      </w:pPr>
      <w:r w:rsidRPr="00142105">
        <w:rPr>
          <w:b/>
          <w:bCs/>
          <w:color w:val="000000"/>
          <w:sz w:val="22"/>
          <w:szCs w:val="22"/>
          <w:lang w:val="sk-SK"/>
          <w14:textFill>
            <w14:solidFill>
              <w14:srgbClr w14:val="000000">
                <w14:lumMod w14:val="50000"/>
              </w14:srgbClr>
            </w14:solidFill>
          </w14:textFill>
        </w:rPr>
        <w:t>24/4/2021 – pod týmto číslom nebolo prijaté uznesenie -  omylom vynechané číslo!!!!!</w:t>
      </w:r>
    </w:p>
    <w:p w14:paraId="41BD2B35" w14:textId="77777777" w:rsidR="007C7CBF" w:rsidRDefault="007C7CBF" w:rsidP="004637D0">
      <w:pPr>
        <w:rPr>
          <w:b/>
          <w:bCs/>
          <w:color w:val="000000"/>
          <w:sz w:val="22"/>
          <w:szCs w:val="22"/>
          <w:lang w:val="sk-SK"/>
          <w14:textFill>
            <w14:solidFill>
              <w14:srgbClr w14:val="000000">
                <w14:lumMod w14:val="50000"/>
              </w14:srgbClr>
            </w14:solidFill>
          </w14:textFill>
        </w:rPr>
      </w:pPr>
    </w:p>
    <w:p w14:paraId="2849FFC3" w14:textId="189C5D8A" w:rsidR="000F4457" w:rsidRPr="00142105" w:rsidRDefault="000F4457" w:rsidP="004637D0">
      <w:pPr>
        <w:rPr>
          <w:b/>
          <w:bCs/>
          <w:color w:val="000000"/>
          <w:sz w:val="22"/>
          <w:szCs w:val="22"/>
          <w:lang w:val="sk-SK"/>
          <w14:textFill>
            <w14:solidFill>
              <w14:srgbClr w14:val="000000">
                <w14:lumMod w14:val="50000"/>
              </w14:srgbClr>
            </w14:solidFill>
          </w14:textFill>
        </w:rPr>
      </w:pPr>
      <w:r w:rsidRPr="00142105">
        <w:rPr>
          <w:b/>
          <w:bCs/>
          <w:color w:val="000000"/>
          <w:sz w:val="22"/>
          <w:szCs w:val="22"/>
          <w:lang w:val="sk-SK"/>
          <w14:textFill>
            <w14:solidFill>
              <w14:srgbClr w14:val="000000">
                <w14:lumMod w14:val="50000"/>
              </w14:srgbClr>
            </w14:solidFill>
          </w14:textFill>
        </w:rPr>
        <w:t>25/4/2021 – stanovisko pre DPO – montovanie kamier, stavba skladu a cvičnej plochy:</w:t>
      </w:r>
    </w:p>
    <w:p w14:paraId="73E22F98" w14:textId="79123A97" w:rsidR="000F4457" w:rsidRPr="00142105" w:rsidRDefault="000F4457" w:rsidP="004637D0">
      <w:pPr>
        <w:rPr>
          <w:b/>
          <w:bCs/>
          <w:color w:val="000000"/>
          <w:sz w:val="22"/>
          <w:szCs w:val="22"/>
          <w:lang w:val="sk-SK"/>
          <w14:textFill>
            <w14:solidFill>
              <w14:srgbClr w14:val="000000">
                <w14:lumMod w14:val="50000"/>
              </w14:srgbClr>
            </w14:solidFill>
          </w14:textFill>
        </w:rPr>
      </w:pPr>
      <w:r w:rsidRPr="00142105">
        <w:rPr>
          <w:b/>
          <w:bCs/>
          <w:color w:val="000000"/>
          <w:sz w:val="22"/>
          <w:szCs w:val="22"/>
          <w:lang w:val="sk-SK"/>
          <w14:textFill>
            <w14:solidFill>
              <w14:srgbClr w14:val="000000">
                <w14:lumMod w14:val="50000"/>
              </w14:srgbClr>
            </w14:solidFill>
          </w14:textFill>
        </w:rPr>
        <w:t>Uznesenie bude doplnené o bod b)</w:t>
      </w:r>
    </w:p>
    <w:p w14:paraId="5E2DDC0D" w14:textId="4B5EABA4" w:rsidR="000F4457" w:rsidRPr="00142105" w:rsidRDefault="000F4457" w:rsidP="000F4457">
      <w:pPr>
        <w:pStyle w:val="Odsekzoznamu"/>
        <w:ind w:left="0"/>
        <w:rPr>
          <w:b/>
          <w:bCs/>
        </w:rPr>
      </w:pPr>
      <w:r w:rsidRPr="00142105">
        <w:rPr>
          <w:b/>
          <w:bCs/>
        </w:rPr>
        <w:t>b)  PO má doplniť majetkové vzťahy,  vizualizáciu  na sklad a cvičnú plochu</w:t>
      </w:r>
    </w:p>
    <w:p w14:paraId="2A49E5B6" w14:textId="77777777" w:rsidR="00C67134" w:rsidRDefault="00C67134" w:rsidP="009F2C6C">
      <w:pPr>
        <w:pStyle w:val="Odsekzoznamu"/>
        <w:ind w:left="0"/>
        <w:rPr>
          <w:b/>
          <w:bCs/>
          <w:color w:val="000000"/>
          <w:sz w:val="22"/>
          <w:szCs w:val="22"/>
          <w14:textFill>
            <w14:solidFill>
              <w14:srgbClr w14:val="000000">
                <w14:lumMod w14:val="50000"/>
              </w14:srgbClr>
            </w14:solidFill>
          </w14:textFill>
        </w:rPr>
      </w:pPr>
    </w:p>
    <w:p w14:paraId="0DBC8920" w14:textId="281AE181" w:rsidR="009F2C6C" w:rsidRPr="00142105" w:rsidRDefault="00232A38" w:rsidP="009F2C6C">
      <w:pPr>
        <w:pStyle w:val="Odsekzoznamu"/>
        <w:ind w:left="0"/>
      </w:pPr>
      <w:r w:rsidRPr="00C67134">
        <w:rPr>
          <w:b/>
          <w:bCs/>
          <w:color w:val="000000"/>
          <w14:textFill>
            <w14:solidFill>
              <w14:srgbClr w14:val="000000">
                <w14:lumMod w14:val="50000"/>
              </w14:srgbClr>
            </w14:solidFill>
          </w14:textFill>
        </w:rPr>
        <w:t xml:space="preserve">28/4/2021 </w:t>
      </w:r>
      <w:r w:rsidRPr="00142105">
        <w:rPr>
          <w:b/>
          <w:bCs/>
          <w:color w:val="000000"/>
          <w:sz w:val="22"/>
          <w:szCs w:val="22"/>
          <w14:textFill>
            <w14:solidFill>
              <w14:srgbClr w14:val="000000">
                <w14:lumMod w14:val="50000"/>
              </w14:srgbClr>
            </w14:solidFill>
          </w14:textFill>
        </w:rPr>
        <w:t xml:space="preserve">– </w:t>
      </w:r>
      <w:r w:rsidR="009F2C6C" w:rsidRPr="00142105">
        <w:rPr>
          <w:b/>
          <w:bCs/>
        </w:rPr>
        <w:t>OZ vráti žiadosť na odpredaj parcely č. 659/18,19 s nadstavbou bez súpisného čísla finančnej komisii na prerokovanie – Nové znenie po oprave – úloha ostáva</w:t>
      </w:r>
    </w:p>
    <w:p w14:paraId="14E547B3" w14:textId="77777777" w:rsidR="009F2C6C" w:rsidRPr="00142105" w:rsidRDefault="009F2C6C" w:rsidP="009F2C6C">
      <w:pPr>
        <w:pStyle w:val="Odsekzoznamu"/>
        <w:ind w:left="709"/>
        <w:rPr>
          <w:highlight w:val="lightGray"/>
        </w:rPr>
      </w:pPr>
    </w:p>
    <w:p w14:paraId="6BFD65B6" w14:textId="77777777" w:rsidR="009774EF" w:rsidRPr="00142105" w:rsidRDefault="009774EF" w:rsidP="008D2793">
      <w:pPr>
        <w:spacing w:before="120" w:after="120"/>
        <w:rPr>
          <w:b/>
          <w:bCs/>
          <w:sz w:val="22"/>
          <w:szCs w:val="22"/>
          <w:lang w:val="sk-SK"/>
        </w:rPr>
      </w:pPr>
      <w:r w:rsidRPr="00142105">
        <w:rPr>
          <w:b/>
          <w:bCs/>
          <w:sz w:val="22"/>
          <w:szCs w:val="22"/>
          <w:lang w:val="sk-SK"/>
        </w:rPr>
        <w:t xml:space="preserve">Obecné zastupiteľstvo Dolný Štál </w:t>
      </w:r>
    </w:p>
    <w:p w14:paraId="7333F3CC" w14:textId="77777777" w:rsidR="009774EF" w:rsidRPr="00142105" w:rsidRDefault="009774EF" w:rsidP="008D2793">
      <w:pPr>
        <w:tabs>
          <w:tab w:val="left" w:pos="656"/>
        </w:tabs>
        <w:spacing w:before="120" w:after="120"/>
        <w:ind w:left="-34"/>
        <w:rPr>
          <w:b/>
          <w:bCs/>
          <w:sz w:val="22"/>
          <w:szCs w:val="22"/>
          <w:lang w:val="sk-SK"/>
        </w:rPr>
      </w:pPr>
    </w:p>
    <w:p w14:paraId="68445F5C" w14:textId="77777777" w:rsidR="009774EF" w:rsidRPr="00C67134" w:rsidRDefault="009774EF" w:rsidP="008D2793">
      <w:pPr>
        <w:tabs>
          <w:tab w:val="left" w:pos="656"/>
        </w:tabs>
        <w:spacing w:before="120" w:after="120"/>
        <w:ind w:left="-34"/>
        <w:rPr>
          <w:color w:val="808080" w:themeColor="background1" w:themeShade="80"/>
          <w:sz w:val="22"/>
          <w:szCs w:val="22"/>
          <w:lang w:val="sk-SK"/>
        </w:rPr>
      </w:pPr>
      <w:r w:rsidRPr="00C67134">
        <w:rPr>
          <w:color w:val="808080" w:themeColor="background1" w:themeShade="80"/>
          <w:sz w:val="22"/>
          <w:szCs w:val="22"/>
          <w:lang w:val="sk-SK"/>
        </w:rPr>
        <w:t>32/5/2021</w:t>
      </w:r>
      <w:r w:rsidRPr="00C67134">
        <w:rPr>
          <w:color w:val="808080" w:themeColor="background1" w:themeShade="80"/>
          <w:sz w:val="22"/>
          <w:szCs w:val="22"/>
          <w:lang w:val="sk-SK"/>
        </w:rPr>
        <w:tab/>
      </w:r>
      <w:r w:rsidRPr="00C67134">
        <w:rPr>
          <w:color w:val="808080" w:themeColor="background1" w:themeShade="80"/>
          <w:lang w:val="sk-SK"/>
        </w:rPr>
        <w:t xml:space="preserve">schvaľuje správu hlavného kontrolóra o finančnej kontrole o dodržaní podmienok dotácií  </w:t>
      </w:r>
    </w:p>
    <w:p w14:paraId="220B48A8" w14:textId="77777777" w:rsidR="009774EF" w:rsidRPr="00C67134" w:rsidRDefault="009774EF" w:rsidP="00D566BF">
      <w:pPr>
        <w:rPr>
          <w:color w:val="808080" w:themeColor="background1" w:themeShade="80"/>
          <w:lang w:val="sk-SK"/>
        </w:rPr>
      </w:pPr>
      <w:r w:rsidRPr="00C67134">
        <w:rPr>
          <w:color w:val="808080" w:themeColor="background1" w:themeShade="80"/>
          <w:sz w:val="22"/>
          <w:szCs w:val="22"/>
          <w:lang w:val="sk-SK"/>
        </w:rPr>
        <w:t>33/5/2021</w:t>
      </w:r>
      <w:r w:rsidRPr="00C67134">
        <w:rPr>
          <w:color w:val="808080" w:themeColor="background1" w:themeShade="80"/>
          <w:sz w:val="22"/>
          <w:szCs w:val="22"/>
          <w:lang w:val="sk-SK"/>
        </w:rPr>
        <w:tab/>
      </w:r>
      <w:r w:rsidRPr="00C67134">
        <w:rPr>
          <w:color w:val="808080" w:themeColor="background1" w:themeShade="80"/>
          <w:lang w:val="sk-SK"/>
        </w:rPr>
        <w:t>schvaľuje záverečný účet obce za rok 2020  bez výhrad</w:t>
      </w:r>
    </w:p>
    <w:p w14:paraId="25EF0EA7" w14:textId="77777777" w:rsidR="009774EF" w:rsidRPr="00C67134" w:rsidRDefault="009774EF" w:rsidP="008D2793">
      <w:pPr>
        <w:tabs>
          <w:tab w:val="left" w:pos="656"/>
        </w:tabs>
        <w:ind w:left="-34"/>
        <w:rPr>
          <w:color w:val="808080" w:themeColor="background1" w:themeShade="80"/>
          <w:sz w:val="22"/>
          <w:szCs w:val="22"/>
          <w:lang w:val="sk-SK"/>
        </w:rPr>
      </w:pPr>
    </w:p>
    <w:p w14:paraId="5F11EA4B" w14:textId="77777777" w:rsidR="009774EF" w:rsidRPr="00C67134" w:rsidRDefault="009774EF" w:rsidP="00D566BF">
      <w:pPr>
        <w:rPr>
          <w:color w:val="808080" w:themeColor="background1" w:themeShade="80"/>
          <w:lang w:val="sk-SK"/>
        </w:rPr>
      </w:pPr>
      <w:r w:rsidRPr="00C67134">
        <w:rPr>
          <w:color w:val="808080" w:themeColor="background1" w:themeShade="80"/>
          <w:sz w:val="22"/>
          <w:szCs w:val="22"/>
          <w:lang w:val="sk-SK"/>
        </w:rPr>
        <w:t>34/5/2021</w:t>
      </w:r>
      <w:r w:rsidRPr="00C67134">
        <w:rPr>
          <w:color w:val="808080" w:themeColor="background1" w:themeShade="80"/>
          <w:sz w:val="22"/>
          <w:szCs w:val="22"/>
          <w:lang w:val="sk-SK"/>
        </w:rPr>
        <w:tab/>
      </w:r>
      <w:r w:rsidRPr="00C67134">
        <w:rPr>
          <w:color w:val="808080" w:themeColor="background1" w:themeShade="80"/>
          <w:lang w:val="sk-SK"/>
        </w:rPr>
        <w:t>súhlasí s tvorbou rezervy z prebytku roka 2020 vo výške 27 048 eur</w:t>
      </w:r>
    </w:p>
    <w:p w14:paraId="7C15A6C3" w14:textId="77777777" w:rsidR="009774EF" w:rsidRPr="00C67134" w:rsidRDefault="009774EF" w:rsidP="008D2793">
      <w:pPr>
        <w:tabs>
          <w:tab w:val="left" w:pos="656"/>
        </w:tabs>
        <w:ind w:left="-34"/>
        <w:rPr>
          <w:color w:val="808080" w:themeColor="background1" w:themeShade="80"/>
          <w:sz w:val="22"/>
          <w:szCs w:val="20"/>
          <w:lang w:val="sk-SK"/>
        </w:rPr>
      </w:pPr>
      <w:r w:rsidRPr="00C67134">
        <w:rPr>
          <w:color w:val="808080" w:themeColor="background1" w:themeShade="80"/>
          <w:sz w:val="22"/>
          <w:szCs w:val="22"/>
          <w:lang w:val="sk-SK"/>
        </w:rPr>
        <w:t>35/5/2021</w:t>
      </w:r>
      <w:r w:rsidRPr="00C67134">
        <w:rPr>
          <w:color w:val="808080" w:themeColor="background1" w:themeShade="80"/>
          <w:sz w:val="22"/>
          <w:szCs w:val="22"/>
          <w:lang w:val="sk-SK"/>
        </w:rPr>
        <w:tab/>
      </w:r>
      <w:r w:rsidRPr="00C67134">
        <w:rPr>
          <w:color w:val="808080" w:themeColor="background1" w:themeShade="80"/>
          <w:sz w:val="22"/>
          <w:szCs w:val="20"/>
          <w:lang w:val="sk-SK"/>
        </w:rPr>
        <w:t>schvaľuje plnenie rozpočtu k 31.3.2021</w:t>
      </w:r>
    </w:p>
    <w:p w14:paraId="65AB8B16" w14:textId="77777777" w:rsidR="009774EF" w:rsidRPr="00C67134" w:rsidRDefault="009774EF" w:rsidP="008D2793">
      <w:pPr>
        <w:tabs>
          <w:tab w:val="left" w:pos="656"/>
        </w:tabs>
        <w:spacing w:before="120" w:after="120"/>
        <w:ind w:left="-34"/>
        <w:rPr>
          <w:color w:val="808080" w:themeColor="background1" w:themeShade="80"/>
          <w:sz w:val="22"/>
          <w:szCs w:val="22"/>
          <w:lang w:val="sk-SK"/>
        </w:rPr>
      </w:pPr>
      <w:r w:rsidRPr="00C67134">
        <w:rPr>
          <w:color w:val="808080" w:themeColor="background1" w:themeShade="80"/>
          <w:sz w:val="22"/>
          <w:szCs w:val="22"/>
          <w:lang w:val="sk-SK"/>
        </w:rPr>
        <w:t>36/5/2021</w:t>
      </w:r>
      <w:r w:rsidRPr="00C67134">
        <w:rPr>
          <w:color w:val="808080" w:themeColor="background1" w:themeShade="80"/>
          <w:sz w:val="22"/>
          <w:szCs w:val="22"/>
          <w:lang w:val="sk-SK"/>
        </w:rPr>
        <w:tab/>
        <w:t>schvaľuje I. Úpravu rozpočtu 2021 podľa predloženého materiálu</w:t>
      </w:r>
    </w:p>
    <w:p w14:paraId="0103BBC3" w14:textId="77777777" w:rsidR="009774EF" w:rsidRPr="00C67134" w:rsidRDefault="009774EF" w:rsidP="008D2793">
      <w:pPr>
        <w:tabs>
          <w:tab w:val="left" w:pos="656"/>
        </w:tabs>
        <w:spacing w:before="120" w:after="120"/>
        <w:ind w:left="-34"/>
        <w:rPr>
          <w:color w:val="808080" w:themeColor="background1" w:themeShade="80"/>
          <w:sz w:val="22"/>
          <w:szCs w:val="22"/>
          <w:lang w:val="sk-SK"/>
        </w:rPr>
      </w:pPr>
      <w:r w:rsidRPr="00C67134">
        <w:rPr>
          <w:color w:val="808080" w:themeColor="background1" w:themeShade="80"/>
          <w:sz w:val="22"/>
          <w:szCs w:val="22"/>
          <w:lang w:val="sk-SK"/>
        </w:rPr>
        <w:t>37/5/2021</w:t>
      </w:r>
      <w:r w:rsidRPr="00C67134">
        <w:rPr>
          <w:color w:val="808080" w:themeColor="background1" w:themeShade="80"/>
          <w:sz w:val="22"/>
          <w:szCs w:val="22"/>
          <w:lang w:val="sk-SK"/>
        </w:rPr>
        <w:tab/>
      </w:r>
      <w:r w:rsidRPr="00C67134">
        <w:rPr>
          <w:color w:val="808080" w:themeColor="background1" w:themeShade="80"/>
          <w:sz w:val="22"/>
          <w:szCs w:val="20"/>
          <w:lang w:val="sk-SK"/>
        </w:rPr>
        <w:t xml:space="preserve">schvaľuje odpísanie pohľadávky I. </w:t>
      </w:r>
      <w:proofErr w:type="spellStart"/>
      <w:r w:rsidRPr="00C67134">
        <w:rPr>
          <w:color w:val="808080" w:themeColor="background1" w:themeShade="80"/>
          <w:sz w:val="22"/>
          <w:szCs w:val="20"/>
          <w:lang w:val="sk-SK"/>
        </w:rPr>
        <w:t>Neuschwandtnera</w:t>
      </w:r>
      <w:proofErr w:type="spellEnd"/>
      <w:r w:rsidRPr="00C67134">
        <w:rPr>
          <w:color w:val="808080" w:themeColor="background1" w:themeShade="80"/>
          <w:sz w:val="22"/>
          <w:szCs w:val="20"/>
          <w:lang w:val="sk-SK"/>
        </w:rPr>
        <w:t xml:space="preserve"> vo výške 6266,04 eur  a 6763,96  na základe Oznámenia exekútora  </w:t>
      </w:r>
    </w:p>
    <w:p w14:paraId="0746E97B" w14:textId="2A1D59D7" w:rsidR="009774EF" w:rsidRPr="00C67134" w:rsidRDefault="009774EF" w:rsidP="008D2793">
      <w:pPr>
        <w:tabs>
          <w:tab w:val="left" w:pos="656"/>
        </w:tabs>
        <w:spacing w:before="120" w:after="120"/>
        <w:ind w:left="-34"/>
        <w:rPr>
          <w:b/>
          <w:bCs/>
          <w:color w:val="808080" w:themeColor="background1" w:themeShade="80"/>
          <w:sz w:val="22"/>
          <w:szCs w:val="22"/>
          <w:lang w:val="sk-SK"/>
        </w:rPr>
      </w:pPr>
      <w:r w:rsidRPr="00C67134">
        <w:rPr>
          <w:b/>
          <w:bCs/>
          <w:color w:val="000000" w:themeColor="text1"/>
          <w:sz w:val="22"/>
          <w:szCs w:val="22"/>
          <w:lang w:val="sk-SK"/>
        </w:rPr>
        <w:t>38/5</w:t>
      </w:r>
      <w:r w:rsidR="00D566BF">
        <w:rPr>
          <w:b/>
          <w:bCs/>
          <w:color w:val="000000" w:themeColor="text1"/>
          <w:sz w:val="22"/>
          <w:szCs w:val="22"/>
          <w:lang w:val="sk-SK"/>
        </w:rPr>
        <w:t>/</w:t>
      </w:r>
      <w:r w:rsidRPr="00C67134">
        <w:rPr>
          <w:b/>
          <w:bCs/>
          <w:color w:val="000000" w:themeColor="text1"/>
          <w:sz w:val="22"/>
          <w:szCs w:val="22"/>
          <w:lang w:val="sk-SK"/>
        </w:rPr>
        <w:t>2021</w:t>
      </w:r>
      <w:r w:rsidRPr="00C67134">
        <w:rPr>
          <w:b/>
          <w:bCs/>
          <w:color w:val="808080" w:themeColor="background1" w:themeShade="80"/>
          <w:sz w:val="22"/>
          <w:szCs w:val="22"/>
          <w:lang w:val="sk-SK"/>
        </w:rPr>
        <w:tab/>
      </w:r>
      <w:r w:rsidRPr="00C67134">
        <w:rPr>
          <w:b/>
          <w:bCs/>
          <w:lang w:val="sk-SK"/>
        </w:rPr>
        <w:t xml:space="preserve">Eviduje žiadosť A. </w:t>
      </w:r>
      <w:proofErr w:type="spellStart"/>
      <w:r w:rsidRPr="00C67134">
        <w:rPr>
          <w:b/>
          <w:bCs/>
          <w:lang w:val="sk-SK"/>
        </w:rPr>
        <w:t>Eszlingera</w:t>
      </w:r>
      <w:proofErr w:type="spellEnd"/>
      <w:r w:rsidRPr="00C67134">
        <w:rPr>
          <w:b/>
          <w:bCs/>
          <w:lang w:val="sk-SK"/>
        </w:rPr>
        <w:t xml:space="preserve"> o výmenu prenajatej miestnosti - bude sa s ním bude zaoberať, ak budú voľné priestory</w:t>
      </w:r>
      <w:r w:rsidR="00C67134" w:rsidRPr="00C67134">
        <w:rPr>
          <w:b/>
          <w:bCs/>
          <w:lang w:val="sk-SK"/>
        </w:rPr>
        <w:t xml:space="preserve"> – úloha ostáva</w:t>
      </w:r>
    </w:p>
    <w:p w14:paraId="4677CBA8" w14:textId="3F9A50CE" w:rsidR="009774EF" w:rsidRPr="00C67134" w:rsidRDefault="009774EF" w:rsidP="008D2793">
      <w:pPr>
        <w:tabs>
          <w:tab w:val="left" w:pos="656"/>
        </w:tabs>
        <w:spacing w:before="120" w:after="120"/>
        <w:ind w:left="-34"/>
        <w:rPr>
          <w:color w:val="808080" w:themeColor="background1" w:themeShade="80"/>
          <w:sz w:val="22"/>
          <w:szCs w:val="22"/>
          <w:lang w:val="sk-SK"/>
        </w:rPr>
      </w:pPr>
      <w:r w:rsidRPr="00C67134">
        <w:rPr>
          <w:color w:val="808080" w:themeColor="background1" w:themeShade="80"/>
          <w:sz w:val="22"/>
          <w:szCs w:val="22"/>
          <w:lang w:val="sk-SK"/>
        </w:rPr>
        <w:t>39/5/2021</w:t>
      </w:r>
      <w:r w:rsidRPr="00C67134">
        <w:rPr>
          <w:color w:val="808080" w:themeColor="background1" w:themeShade="80"/>
          <w:sz w:val="22"/>
          <w:szCs w:val="22"/>
          <w:lang w:val="sk-SK"/>
        </w:rPr>
        <w:tab/>
        <w:t xml:space="preserve">Schvaľuje na prenájom časť zelene pred </w:t>
      </w:r>
      <w:proofErr w:type="spellStart"/>
      <w:r w:rsidRPr="00C67134">
        <w:rPr>
          <w:color w:val="808080" w:themeColor="background1" w:themeShade="80"/>
          <w:sz w:val="22"/>
          <w:szCs w:val="22"/>
          <w:lang w:val="sk-SK"/>
        </w:rPr>
        <w:t>ObZs</w:t>
      </w:r>
      <w:proofErr w:type="spellEnd"/>
      <w:r w:rsidRPr="00C67134">
        <w:rPr>
          <w:color w:val="808080" w:themeColor="background1" w:themeShade="80"/>
          <w:sz w:val="22"/>
          <w:szCs w:val="22"/>
          <w:lang w:val="sk-SK"/>
        </w:rPr>
        <w:t xml:space="preserve"> účelom umiestnenia zásielkového boxu, navrhnutá cena nájmu 1 euro/</w:t>
      </w:r>
      <w:proofErr w:type="spellStart"/>
      <w:r w:rsidRPr="00C67134">
        <w:rPr>
          <w:color w:val="808080" w:themeColor="background1" w:themeShade="80"/>
          <w:sz w:val="22"/>
          <w:szCs w:val="22"/>
          <w:lang w:val="sk-SK"/>
        </w:rPr>
        <w:t>mes</w:t>
      </w:r>
      <w:proofErr w:type="spellEnd"/>
      <w:r w:rsidRPr="00C67134">
        <w:rPr>
          <w:color w:val="808080" w:themeColor="background1" w:themeShade="80"/>
          <w:sz w:val="22"/>
          <w:szCs w:val="22"/>
          <w:lang w:val="sk-SK"/>
        </w:rPr>
        <w:t>, doba neurčitá</w:t>
      </w:r>
      <w:r w:rsidR="00C67134">
        <w:rPr>
          <w:color w:val="808080" w:themeColor="background1" w:themeShade="80"/>
          <w:sz w:val="22"/>
          <w:szCs w:val="22"/>
          <w:lang w:val="sk-SK"/>
        </w:rPr>
        <w:t xml:space="preserve"> – nie je aktuálna</w:t>
      </w:r>
      <w:r w:rsidR="00D566BF">
        <w:rPr>
          <w:color w:val="808080" w:themeColor="background1" w:themeShade="80"/>
          <w:sz w:val="22"/>
          <w:szCs w:val="22"/>
          <w:lang w:val="sk-SK"/>
        </w:rPr>
        <w:t xml:space="preserve">, </w:t>
      </w:r>
      <w:proofErr w:type="spellStart"/>
      <w:r w:rsidR="00C67134">
        <w:rPr>
          <w:color w:val="808080" w:themeColor="background1" w:themeShade="80"/>
          <w:sz w:val="22"/>
          <w:szCs w:val="22"/>
          <w:lang w:val="sk-SK"/>
        </w:rPr>
        <w:t>balíkobox</w:t>
      </w:r>
      <w:proofErr w:type="spellEnd"/>
      <w:r w:rsidR="00C67134">
        <w:rPr>
          <w:color w:val="808080" w:themeColor="background1" w:themeShade="80"/>
          <w:sz w:val="22"/>
          <w:szCs w:val="22"/>
          <w:lang w:val="sk-SK"/>
        </w:rPr>
        <w:t xml:space="preserve"> je umiestnený na súkromnej ploche</w:t>
      </w:r>
    </w:p>
    <w:p w14:paraId="7CCCC54E" w14:textId="47BEE22A" w:rsidR="009774EF" w:rsidRPr="00C67134" w:rsidRDefault="009774EF" w:rsidP="008D2793">
      <w:pPr>
        <w:tabs>
          <w:tab w:val="left" w:pos="656"/>
        </w:tabs>
        <w:spacing w:before="120" w:after="120"/>
        <w:ind w:left="-34"/>
        <w:rPr>
          <w:b/>
          <w:bCs/>
          <w:sz w:val="22"/>
          <w:szCs w:val="22"/>
          <w:lang w:val="sk-SK"/>
        </w:rPr>
      </w:pPr>
      <w:r w:rsidRPr="00C67134">
        <w:rPr>
          <w:b/>
          <w:bCs/>
          <w:sz w:val="22"/>
          <w:szCs w:val="22"/>
          <w:lang w:val="sk-SK"/>
        </w:rPr>
        <w:t>40/5/2021</w:t>
      </w:r>
      <w:r w:rsidRPr="00C67134">
        <w:rPr>
          <w:b/>
          <w:bCs/>
          <w:sz w:val="22"/>
          <w:szCs w:val="22"/>
          <w:lang w:val="sk-SK"/>
        </w:rPr>
        <w:tab/>
        <w:t>schvaľuje zmenu uznesenia č. 28/4/2021 v nasledovnom znení:   „žiadosť o predaj parcely č. 659/18, 19 sa vracia na prerokovanie finančnej komisii“</w:t>
      </w:r>
      <w:r w:rsidR="00C67134" w:rsidRPr="00C67134">
        <w:rPr>
          <w:b/>
          <w:bCs/>
          <w:sz w:val="22"/>
          <w:szCs w:val="22"/>
          <w:lang w:val="sk-SK"/>
        </w:rPr>
        <w:t xml:space="preserve"> – úloha ostáva </w:t>
      </w:r>
    </w:p>
    <w:p w14:paraId="56BA3E9D" w14:textId="41AA3501" w:rsidR="009774EF" w:rsidRDefault="009774EF" w:rsidP="008D2793">
      <w:pPr>
        <w:tabs>
          <w:tab w:val="left" w:pos="656"/>
        </w:tabs>
        <w:spacing w:before="120" w:after="120"/>
        <w:ind w:left="-34"/>
        <w:rPr>
          <w:color w:val="808080" w:themeColor="background1" w:themeShade="80"/>
          <w:sz w:val="22"/>
          <w:szCs w:val="22"/>
          <w:lang w:val="sk-SK"/>
        </w:rPr>
      </w:pPr>
      <w:r w:rsidRPr="00C67134">
        <w:rPr>
          <w:color w:val="808080" w:themeColor="background1" w:themeShade="80"/>
          <w:sz w:val="22"/>
          <w:szCs w:val="22"/>
          <w:lang w:val="sk-SK"/>
        </w:rPr>
        <w:t>41/5/2021</w:t>
      </w:r>
      <w:r w:rsidRPr="00C67134">
        <w:rPr>
          <w:color w:val="808080" w:themeColor="background1" w:themeShade="80"/>
          <w:sz w:val="22"/>
          <w:szCs w:val="22"/>
          <w:lang w:val="sk-SK"/>
        </w:rPr>
        <w:tab/>
        <w:t xml:space="preserve">schvaľuje uvoľnenie finančných prostriedkov z rezervného fondu: na požiarnu zbrojnicu vo výške 6 tis eur,  na asfaltovanie miestnych komunikácií  9  tis. Eur   </w:t>
      </w:r>
    </w:p>
    <w:p w14:paraId="39C0378A" w14:textId="74AAC8DC" w:rsidR="00C67134" w:rsidRPr="00C67134" w:rsidRDefault="00C67134" w:rsidP="008D2793">
      <w:pPr>
        <w:tabs>
          <w:tab w:val="left" w:pos="656"/>
        </w:tabs>
        <w:spacing w:before="120" w:after="120"/>
        <w:ind w:left="-34"/>
        <w:rPr>
          <w:color w:val="808080" w:themeColor="background1" w:themeShade="80"/>
          <w:sz w:val="22"/>
          <w:szCs w:val="22"/>
          <w:lang w:val="sk-SK"/>
        </w:rPr>
      </w:pPr>
      <w:r>
        <w:rPr>
          <w:color w:val="808080" w:themeColor="background1" w:themeShade="80"/>
          <w:sz w:val="22"/>
          <w:szCs w:val="22"/>
          <w:lang w:val="sk-SK"/>
        </w:rPr>
        <w:t>Plnenie uznesení schválené bez výhrad - jednohlasne</w:t>
      </w:r>
    </w:p>
    <w:p w14:paraId="2078C5E4" w14:textId="40566572" w:rsidR="000A56F7" w:rsidRPr="00D566BF" w:rsidRDefault="000A56F7" w:rsidP="008D2793">
      <w:pPr>
        <w:tabs>
          <w:tab w:val="left" w:pos="656"/>
        </w:tabs>
        <w:spacing w:before="120" w:after="120"/>
        <w:ind w:left="-34"/>
        <w:rPr>
          <w:b/>
          <w:bCs/>
          <w:sz w:val="22"/>
          <w:szCs w:val="22"/>
          <w:lang w:val="sk-SK"/>
        </w:rPr>
      </w:pPr>
      <w:r w:rsidRPr="00D566BF">
        <w:rPr>
          <w:b/>
          <w:bCs/>
          <w:sz w:val="22"/>
          <w:szCs w:val="22"/>
          <w:lang w:val="sk-SK"/>
        </w:rPr>
        <w:t xml:space="preserve">42/6/2021 – financovanie lekárne </w:t>
      </w:r>
      <w:r w:rsidR="00C67134" w:rsidRPr="00D566BF">
        <w:rPr>
          <w:b/>
          <w:bCs/>
          <w:sz w:val="22"/>
          <w:szCs w:val="22"/>
          <w:lang w:val="sk-SK"/>
        </w:rPr>
        <w:t>–</w:t>
      </w:r>
      <w:r w:rsidR="00D566BF">
        <w:rPr>
          <w:b/>
          <w:bCs/>
          <w:sz w:val="22"/>
          <w:szCs w:val="22"/>
          <w:lang w:val="sk-SK"/>
        </w:rPr>
        <w:t xml:space="preserve"> finančná komisia navrhuje zrušiť uznesenie, financovanie lekárne je súčasťou II. úpravy rozpočtu - </w:t>
      </w:r>
      <w:r w:rsidRPr="00D566BF">
        <w:rPr>
          <w:b/>
          <w:bCs/>
          <w:sz w:val="22"/>
          <w:szCs w:val="22"/>
          <w:lang w:val="sk-SK"/>
        </w:rPr>
        <w:t xml:space="preserve"> zrušené</w:t>
      </w:r>
      <w:r w:rsidR="00C67134" w:rsidRPr="00D566BF">
        <w:rPr>
          <w:b/>
          <w:bCs/>
          <w:sz w:val="22"/>
          <w:szCs w:val="22"/>
          <w:lang w:val="sk-SK"/>
        </w:rPr>
        <w:t xml:space="preserve"> - jednohlasne</w:t>
      </w:r>
    </w:p>
    <w:p w14:paraId="1F0960A2" w14:textId="478930F8" w:rsidR="000A56F7" w:rsidRPr="000A56F7" w:rsidRDefault="000A56F7" w:rsidP="008D2793">
      <w:pPr>
        <w:tabs>
          <w:tab w:val="left" w:pos="656"/>
        </w:tabs>
        <w:spacing w:before="120" w:after="120"/>
        <w:ind w:left="-34"/>
        <w:rPr>
          <w:color w:val="808080" w:themeColor="background1" w:themeShade="80"/>
          <w:sz w:val="22"/>
          <w:szCs w:val="22"/>
          <w:lang w:val="sk-SK"/>
        </w:rPr>
      </w:pPr>
      <w:r w:rsidRPr="000A56F7">
        <w:rPr>
          <w:b/>
          <w:bCs/>
          <w:color w:val="808080" w:themeColor="background1" w:themeShade="80"/>
          <w:sz w:val="22"/>
          <w:szCs w:val="22"/>
          <w:lang w:val="sk-SK"/>
        </w:rPr>
        <w:t>43/7/2021 – VZN o školskom obvode - schválené</w:t>
      </w:r>
    </w:p>
    <w:p w14:paraId="1837C969" w14:textId="3AFC64E9" w:rsidR="004637D0" w:rsidRPr="00142105" w:rsidRDefault="004637D0" w:rsidP="009F2C6C">
      <w:pPr>
        <w:rPr>
          <w:b/>
          <w:sz w:val="28"/>
          <w:lang w:val="sk-SK"/>
        </w:rPr>
      </w:pPr>
    </w:p>
    <w:p w14:paraId="4C5A0C58" w14:textId="77777777" w:rsidR="00477F77" w:rsidRPr="00142105" w:rsidRDefault="00477F77" w:rsidP="00477F77">
      <w:pPr>
        <w:pStyle w:val="Odsekzoznamu"/>
        <w:ind w:left="0"/>
      </w:pPr>
    </w:p>
    <w:p w14:paraId="35986E47" w14:textId="2A823A08" w:rsidR="00477F77" w:rsidRPr="00142105" w:rsidRDefault="009774EF" w:rsidP="00477F77">
      <w:pPr>
        <w:pStyle w:val="Odsekzoznamu"/>
        <w:numPr>
          <w:ilvl w:val="0"/>
          <w:numId w:val="20"/>
        </w:numPr>
        <w:suppressAutoHyphens w:val="0"/>
        <w:autoSpaceDN/>
        <w:spacing w:after="160" w:line="259" w:lineRule="auto"/>
        <w:contextualSpacing/>
        <w:jc w:val="center"/>
        <w:textAlignment w:val="auto"/>
        <w:rPr>
          <w:b/>
          <w:bCs/>
        </w:rPr>
      </w:pPr>
      <w:r>
        <w:rPr>
          <w:b/>
          <w:bCs/>
        </w:rPr>
        <w:t>Všeobecne záväzné nariad</w:t>
      </w:r>
      <w:r w:rsidR="00C67134">
        <w:rPr>
          <w:b/>
          <w:bCs/>
        </w:rPr>
        <w:t>e</w:t>
      </w:r>
      <w:r>
        <w:rPr>
          <w:b/>
          <w:bCs/>
        </w:rPr>
        <w:t>ni</w:t>
      </w:r>
      <w:r w:rsidR="00C67134">
        <w:rPr>
          <w:b/>
          <w:bCs/>
        </w:rPr>
        <w:t>a</w:t>
      </w:r>
      <w:r>
        <w:rPr>
          <w:b/>
          <w:bCs/>
        </w:rPr>
        <w:t xml:space="preserve"> - školstvo</w:t>
      </w:r>
    </w:p>
    <w:p w14:paraId="33CB5942" w14:textId="60F91F0B" w:rsidR="00477F77" w:rsidRDefault="00477F77" w:rsidP="00477F77">
      <w:pPr>
        <w:pStyle w:val="Odsekzoznamu"/>
        <w:ind w:left="1080"/>
      </w:pPr>
    </w:p>
    <w:p w14:paraId="6720FAE9" w14:textId="096079D6" w:rsidR="00477F77" w:rsidRDefault="00EC78BC" w:rsidP="003E210A">
      <w:pPr>
        <w:pStyle w:val="Odsekzoznamu"/>
        <w:ind w:left="0"/>
      </w:pPr>
      <w:r w:rsidRPr="00996E17">
        <w:rPr>
          <w:highlight w:val="lightGray"/>
        </w:rPr>
        <w:t>VZN o financovaní škôl na rok 2021 -   schválené jednohlas</w:t>
      </w:r>
      <w:r w:rsidR="003E210A" w:rsidRPr="00996E17">
        <w:rPr>
          <w:highlight w:val="lightGray"/>
        </w:rPr>
        <w:t>ne</w:t>
      </w:r>
      <w:r w:rsidR="003E210A">
        <w:t xml:space="preserve">   </w:t>
      </w:r>
    </w:p>
    <w:p w14:paraId="55DAADD4" w14:textId="21B7D838" w:rsidR="003E210A" w:rsidRDefault="003E210A" w:rsidP="003E210A">
      <w:pPr>
        <w:pStyle w:val="Odsekzoznamu"/>
        <w:ind w:left="0"/>
      </w:pPr>
      <w:r>
        <w:t>Ukázali sa problémy pri financovaní školskej jedálne. Škola prepočítala finančné možnosti a hlásila, že vďaka úsporám vzniknutým počas pandémie tento rok bude rozpočet ŠJ vyrovnaný.</w:t>
      </w:r>
    </w:p>
    <w:p w14:paraId="24EEADCB" w14:textId="541F53B9" w:rsidR="003E210A" w:rsidRDefault="003E210A" w:rsidP="003E210A">
      <w:pPr>
        <w:pStyle w:val="Odsekzoznamu"/>
        <w:ind w:left="0"/>
      </w:pPr>
      <w:r>
        <w:t xml:space="preserve">Arpád </w:t>
      </w:r>
      <w:proofErr w:type="spellStart"/>
      <w:r>
        <w:t>Édes</w:t>
      </w:r>
      <w:proofErr w:type="spellEnd"/>
      <w:r>
        <w:t xml:space="preserve"> informuje poslancov, že v reformovanej škole otvorili výdajňu. Školská jedáleň nevedela riešiť výdaj, preto si to riešili s vlastným zamestnancom. </w:t>
      </w:r>
    </w:p>
    <w:p w14:paraId="09F3BF32" w14:textId="77777777" w:rsidR="003E210A" w:rsidRDefault="003E210A" w:rsidP="003E210A">
      <w:pPr>
        <w:pStyle w:val="Odsekzoznamu"/>
        <w:ind w:left="0"/>
      </w:pPr>
    </w:p>
    <w:p w14:paraId="2DF2565B" w14:textId="4FC0A215" w:rsidR="00EC78BC" w:rsidRDefault="00EC78BC" w:rsidP="003E210A">
      <w:pPr>
        <w:pStyle w:val="Odsekzoznamu"/>
        <w:ind w:left="0"/>
      </w:pPr>
      <w:r w:rsidRPr="00996E17">
        <w:rPr>
          <w:highlight w:val="lightGray"/>
        </w:rPr>
        <w:t>VZN o školnom a</w:t>
      </w:r>
      <w:r w:rsidR="00353873" w:rsidRPr="00996E17">
        <w:rPr>
          <w:highlight w:val="lightGray"/>
        </w:rPr>
        <w:t> </w:t>
      </w:r>
      <w:r w:rsidRPr="00996E17">
        <w:rPr>
          <w:highlight w:val="lightGray"/>
        </w:rPr>
        <w:t>zápisnom</w:t>
      </w:r>
      <w:r w:rsidR="00353873" w:rsidRPr="00996E17">
        <w:rPr>
          <w:highlight w:val="lightGray"/>
        </w:rPr>
        <w:t xml:space="preserve"> do 3.12.2021</w:t>
      </w:r>
      <w:r w:rsidRPr="00996E17">
        <w:rPr>
          <w:highlight w:val="lightGray"/>
        </w:rPr>
        <w:t xml:space="preserve"> – schválené jednohlasne</w:t>
      </w:r>
    </w:p>
    <w:p w14:paraId="1D90CE51" w14:textId="2299C3DB" w:rsidR="00353873" w:rsidRDefault="00353873" w:rsidP="003E210A">
      <w:pPr>
        <w:pStyle w:val="Odsekzoznamu"/>
        <w:ind w:left="0"/>
      </w:pPr>
      <w:r>
        <w:t>Obecné zastupiteľstvo sa bude znovu zaoberať s VZN o financovaní škôl a s VZN o školnom pri schvaľovaní rozpočtu na rok 2022.</w:t>
      </w:r>
    </w:p>
    <w:p w14:paraId="7EFDCBFD" w14:textId="6987A5E3" w:rsidR="00EC78BC" w:rsidRDefault="00EC78BC" w:rsidP="00EC78BC">
      <w:pPr>
        <w:pStyle w:val="Odsekzoznamu"/>
        <w:ind w:left="0" w:firstLine="709"/>
      </w:pPr>
    </w:p>
    <w:p w14:paraId="13F3F4C5" w14:textId="77777777" w:rsidR="00EC78BC" w:rsidRPr="00142105" w:rsidRDefault="00EC78BC" w:rsidP="00EC78BC">
      <w:pPr>
        <w:pStyle w:val="Odsekzoznamu"/>
        <w:ind w:left="0" w:firstLine="709"/>
      </w:pPr>
    </w:p>
    <w:p w14:paraId="7746BCB2" w14:textId="55337196" w:rsidR="00477F77" w:rsidRDefault="00477F77" w:rsidP="00477F77">
      <w:pPr>
        <w:pStyle w:val="Odsekzoznamu"/>
        <w:numPr>
          <w:ilvl w:val="0"/>
          <w:numId w:val="20"/>
        </w:numPr>
        <w:suppressAutoHyphens w:val="0"/>
        <w:autoSpaceDN/>
        <w:spacing w:after="160" w:line="259" w:lineRule="auto"/>
        <w:contextualSpacing/>
        <w:jc w:val="center"/>
        <w:textAlignment w:val="auto"/>
        <w:rPr>
          <w:b/>
          <w:bCs/>
        </w:rPr>
      </w:pPr>
      <w:r w:rsidRPr="00142105">
        <w:rPr>
          <w:b/>
          <w:bCs/>
        </w:rPr>
        <w:t>Hlásenie finančnej komisie</w:t>
      </w:r>
    </w:p>
    <w:p w14:paraId="31997902" w14:textId="77777777" w:rsidR="00353873" w:rsidRPr="00142105" w:rsidRDefault="00353873" w:rsidP="00353873">
      <w:pPr>
        <w:pStyle w:val="Odsekzoznamu"/>
        <w:suppressAutoHyphens w:val="0"/>
        <w:autoSpaceDN/>
        <w:spacing w:after="160" w:line="259" w:lineRule="auto"/>
        <w:ind w:left="1080"/>
        <w:contextualSpacing/>
        <w:textAlignment w:val="auto"/>
        <w:rPr>
          <w:b/>
          <w:bCs/>
        </w:rPr>
      </w:pPr>
    </w:p>
    <w:p w14:paraId="6A644804" w14:textId="77777777" w:rsidR="00353873" w:rsidRPr="00996E17" w:rsidRDefault="00353873" w:rsidP="00353873">
      <w:pPr>
        <w:pStyle w:val="Odsekzoznamu"/>
        <w:numPr>
          <w:ilvl w:val="3"/>
          <w:numId w:val="3"/>
        </w:numPr>
        <w:ind w:left="0" w:firstLine="283"/>
        <w:rPr>
          <w:highlight w:val="lightGray"/>
        </w:rPr>
      </w:pPr>
      <w:r w:rsidRPr="00996E17">
        <w:rPr>
          <w:highlight w:val="lightGray"/>
        </w:rPr>
        <w:t>Plnenie rozpočtu k 30.6.2021 – schválené jednohlasne</w:t>
      </w:r>
    </w:p>
    <w:p w14:paraId="25D9AF48" w14:textId="7E93DBB4" w:rsidR="00353873" w:rsidRPr="00996E17" w:rsidRDefault="00353873" w:rsidP="00353873">
      <w:pPr>
        <w:pStyle w:val="Odsekzoznamu"/>
        <w:numPr>
          <w:ilvl w:val="3"/>
          <w:numId w:val="3"/>
        </w:numPr>
        <w:ind w:left="0" w:firstLine="283"/>
        <w:rPr>
          <w:highlight w:val="lightGray"/>
        </w:rPr>
      </w:pPr>
      <w:r w:rsidRPr="00996E17">
        <w:rPr>
          <w:highlight w:val="lightGray"/>
        </w:rPr>
        <w:t xml:space="preserve"> Plnenie rozpočtu k 31.8.2021 – s</w:t>
      </w:r>
      <w:r w:rsidR="00996E17" w:rsidRPr="00996E17">
        <w:rPr>
          <w:highlight w:val="lightGray"/>
        </w:rPr>
        <w:t>ch</w:t>
      </w:r>
      <w:r w:rsidRPr="00996E17">
        <w:rPr>
          <w:highlight w:val="lightGray"/>
        </w:rPr>
        <w:t>válené jednohlasne</w:t>
      </w:r>
    </w:p>
    <w:p w14:paraId="0CE1233F" w14:textId="7A9C1C88" w:rsidR="00353873" w:rsidRDefault="00353873" w:rsidP="00353873">
      <w:pPr>
        <w:pStyle w:val="Odsekzoznamu"/>
        <w:numPr>
          <w:ilvl w:val="3"/>
          <w:numId w:val="3"/>
        </w:numPr>
        <w:ind w:left="0" w:firstLine="283"/>
      </w:pPr>
      <w:r>
        <w:t xml:space="preserve"> Návrh na 2. úprav</w:t>
      </w:r>
      <w:r w:rsidR="008B1BFA">
        <w:t>u</w:t>
      </w:r>
      <w:r>
        <w:t xml:space="preserve"> rozpočtu – predseda komisie Dezider </w:t>
      </w:r>
      <w:proofErr w:type="spellStart"/>
      <w:r>
        <w:t>Zsemlye</w:t>
      </w:r>
      <w:proofErr w:type="spellEnd"/>
      <w:r>
        <w:t xml:space="preserve"> predloží návrh, ktorý bol prerokovaný na zasadnutí finančnej komisie</w:t>
      </w:r>
    </w:p>
    <w:p w14:paraId="75207E59" w14:textId="6A76F017" w:rsidR="008B1BFA" w:rsidRDefault="008B1BFA" w:rsidP="008B1BFA">
      <w:pPr>
        <w:pStyle w:val="Odsekzoznamu"/>
        <w:ind w:left="283"/>
      </w:pPr>
      <w:r>
        <w:t>Hlavný kontrolór predloží správu v ktorej navrhuje prijatie úpravy rozpočtu</w:t>
      </w:r>
    </w:p>
    <w:p w14:paraId="6FE58303" w14:textId="52DFF011" w:rsidR="008B1BFA" w:rsidRDefault="008B1BFA" w:rsidP="008B1BFA">
      <w:pPr>
        <w:pStyle w:val="Odsekzoznamu"/>
        <w:ind w:left="283"/>
      </w:pPr>
    </w:p>
    <w:p w14:paraId="74099E41" w14:textId="72671D4D" w:rsidR="008B1BFA" w:rsidRDefault="008B1BFA" w:rsidP="008B1BFA">
      <w:pPr>
        <w:pStyle w:val="Odsekzoznamu"/>
        <w:ind w:left="283"/>
      </w:pPr>
      <w:r w:rsidRPr="00996E17">
        <w:rPr>
          <w:highlight w:val="lightGray"/>
        </w:rPr>
        <w:t>II. úprava rozpočtu na rok 2021 – schválená jednohlasne</w:t>
      </w:r>
    </w:p>
    <w:p w14:paraId="78DBF919" w14:textId="29F0241A" w:rsidR="008B1BFA" w:rsidRDefault="008B1BFA" w:rsidP="008B1BFA">
      <w:pPr>
        <w:pStyle w:val="Odsekzoznamu"/>
        <w:ind w:left="283"/>
      </w:pPr>
    </w:p>
    <w:p w14:paraId="10EE5F2A" w14:textId="77777777" w:rsidR="007805EB" w:rsidRDefault="008B1BFA" w:rsidP="008B1BFA">
      <w:pPr>
        <w:pStyle w:val="Odsekzoznamu"/>
        <w:ind w:left="0"/>
      </w:pPr>
      <w:r>
        <w:t>Žiadosť o predaj pozemku: Zsolt Németh</w:t>
      </w:r>
      <w:r w:rsidR="002E457D">
        <w:t xml:space="preserve"> </w:t>
      </w:r>
      <w:proofErr w:type="spellStart"/>
      <w:r w:rsidR="002E457D">
        <w:t>parc</w:t>
      </w:r>
      <w:proofErr w:type="spellEnd"/>
      <w:r w:rsidR="002E457D">
        <w:t>. č. 10/23 v </w:t>
      </w:r>
      <w:proofErr w:type="spellStart"/>
      <w:r w:rsidR="002E457D">
        <w:t>k.ú</w:t>
      </w:r>
      <w:proofErr w:type="spellEnd"/>
      <w:r w:rsidR="002E457D">
        <w:t>. Dolný Štál, časť parcely č. 80/30 v </w:t>
      </w:r>
      <w:proofErr w:type="spellStart"/>
      <w:r w:rsidR="002E457D">
        <w:t>k.ú</w:t>
      </w:r>
      <w:proofErr w:type="spellEnd"/>
      <w:r w:rsidR="002E457D">
        <w:t xml:space="preserve"> Tône</w:t>
      </w:r>
    </w:p>
    <w:p w14:paraId="4F5B2528" w14:textId="7CE67BBC" w:rsidR="007805EB" w:rsidRDefault="007805EB" w:rsidP="008B1BFA">
      <w:pPr>
        <w:pStyle w:val="Odsekzoznamu"/>
        <w:ind w:left="0"/>
      </w:pPr>
      <w:r>
        <w:t>Diskusia: Možno vyhlásiť zámer predaja pre parcelu č. 10/23, ale bolo by vhodné opýtať sa žiadateľa, či má záujem o kúpu aj samostatne jedného pozemku.</w:t>
      </w:r>
    </w:p>
    <w:p w14:paraId="3125D655" w14:textId="139C3840" w:rsidR="007805EB" w:rsidRDefault="007805EB" w:rsidP="008B1BFA">
      <w:pPr>
        <w:pStyle w:val="Odsekzoznamu"/>
        <w:ind w:left="0"/>
      </w:pPr>
    </w:p>
    <w:p w14:paraId="6B2699A8" w14:textId="6AA5F6DB" w:rsidR="007805EB" w:rsidRDefault="007805EB" w:rsidP="008B1BFA">
      <w:pPr>
        <w:pStyle w:val="Odsekzoznamu"/>
        <w:ind w:left="0"/>
      </w:pPr>
      <w:r>
        <w:t xml:space="preserve">V prípade pozemku č. 80/30 by bolo vhodné, keby obec rátala aj možnosťou výstavby bytového domu, nakoľko sa hlásil záujemca. Aby rozdelenie parcely bolo vhodné aj pre bytový dom aj pre žiadateľa ZS. Németha, najprv by bolo potrebné naplánovať bytový dom aj s potrebnými </w:t>
      </w:r>
      <w:proofErr w:type="spellStart"/>
      <w:r>
        <w:t>parkovaciami</w:t>
      </w:r>
      <w:proofErr w:type="spellEnd"/>
      <w:r>
        <w:t xml:space="preserve"> plochami.</w:t>
      </w:r>
    </w:p>
    <w:p w14:paraId="7BFC2365" w14:textId="71840926" w:rsidR="007805EB" w:rsidRDefault="007805EB" w:rsidP="008B1BFA">
      <w:pPr>
        <w:pStyle w:val="Odsekzoznamu"/>
        <w:ind w:left="0"/>
      </w:pPr>
      <w:r>
        <w:t>Predaj nehnuteľností bude možné cez obchodnú verejnú súťaž, ktorá bude vyhlásená po určení hraníc pozemkov na predaj.</w:t>
      </w:r>
    </w:p>
    <w:p w14:paraId="7174E7D8" w14:textId="77777777" w:rsidR="007805EB" w:rsidRDefault="007805EB" w:rsidP="008B1BFA">
      <w:pPr>
        <w:pStyle w:val="Odsekzoznamu"/>
        <w:ind w:left="0"/>
      </w:pPr>
    </w:p>
    <w:p w14:paraId="7CA5C233" w14:textId="262AB47F" w:rsidR="008B1BFA" w:rsidRPr="00477CA8" w:rsidRDefault="002E457D" w:rsidP="008B1BFA">
      <w:pPr>
        <w:pStyle w:val="Odsekzoznamu"/>
        <w:ind w:left="0"/>
        <w:rPr>
          <w:highlight w:val="lightGray"/>
        </w:rPr>
      </w:pPr>
      <w:r>
        <w:t xml:space="preserve"> </w:t>
      </w:r>
      <w:r w:rsidR="006A0478">
        <w:t>–</w:t>
      </w:r>
      <w:r>
        <w:t xml:space="preserve"> </w:t>
      </w:r>
      <w:r w:rsidR="006A0478" w:rsidRPr="00477CA8">
        <w:rPr>
          <w:highlight w:val="lightGray"/>
        </w:rPr>
        <w:t>OZ nemá námietky proti predaj</w:t>
      </w:r>
      <w:r w:rsidR="00996E17" w:rsidRPr="00477CA8">
        <w:rPr>
          <w:highlight w:val="lightGray"/>
        </w:rPr>
        <w:t>i</w:t>
      </w:r>
      <w:r w:rsidR="006A0478" w:rsidRPr="00477CA8">
        <w:rPr>
          <w:highlight w:val="lightGray"/>
        </w:rPr>
        <w:t xml:space="preserve">, k predaji parcely treba určiť </w:t>
      </w:r>
      <w:r w:rsidR="002376A5" w:rsidRPr="00477CA8">
        <w:rPr>
          <w:highlight w:val="lightGray"/>
        </w:rPr>
        <w:t xml:space="preserve">hranice oddelenej </w:t>
      </w:r>
      <w:r w:rsidR="006A0478" w:rsidRPr="00477CA8">
        <w:rPr>
          <w:highlight w:val="lightGray"/>
        </w:rPr>
        <w:t xml:space="preserve"> parcely </w:t>
      </w:r>
      <w:r w:rsidR="002376A5" w:rsidRPr="00477CA8">
        <w:rPr>
          <w:highlight w:val="lightGray"/>
        </w:rPr>
        <w:t>z </w:t>
      </w:r>
      <w:proofErr w:type="spellStart"/>
      <w:r w:rsidR="002376A5" w:rsidRPr="00477CA8">
        <w:rPr>
          <w:highlight w:val="lightGray"/>
        </w:rPr>
        <w:t>parc</w:t>
      </w:r>
      <w:proofErr w:type="spellEnd"/>
      <w:r w:rsidR="002376A5" w:rsidRPr="00477CA8">
        <w:rPr>
          <w:highlight w:val="lightGray"/>
        </w:rPr>
        <w:t xml:space="preserve">. č. </w:t>
      </w:r>
      <w:r w:rsidR="006A0478" w:rsidRPr="00477CA8">
        <w:rPr>
          <w:highlight w:val="lightGray"/>
        </w:rPr>
        <w:t xml:space="preserve">80/30 </w:t>
      </w:r>
      <w:r w:rsidR="002376A5" w:rsidRPr="00477CA8">
        <w:rPr>
          <w:highlight w:val="lightGray"/>
        </w:rPr>
        <w:t xml:space="preserve">geometrickým plánom </w:t>
      </w:r>
      <w:r w:rsidR="006A0478" w:rsidRPr="00477CA8">
        <w:rPr>
          <w:highlight w:val="lightGray"/>
        </w:rPr>
        <w:t>v súvislosti so stavbou</w:t>
      </w:r>
      <w:r w:rsidR="00173E4A" w:rsidRPr="00477CA8">
        <w:rPr>
          <w:highlight w:val="lightGray"/>
        </w:rPr>
        <w:t xml:space="preserve"> bytového domu, ktorý sa pripravuje na </w:t>
      </w:r>
      <w:proofErr w:type="spellStart"/>
      <w:r w:rsidR="00173E4A" w:rsidRPr="00477CA8">
        <w:rPr>
          <w:highlight w:val="lightGray"/>
        </w:rPr>
        <w:t>parc</w:t>
      </w:r>
      <w:proofErr w:type="spellEnd"/>
      <w:r w:rsidR="00173E4A" w:rsidRPr="00477CA8">
        <w:rPr>
          <w:highlight w:val="lightGray"/>
        </w:rPr>
        <w:t>. č. 80/30.</w:t>
      </w:r>
      <w:r w:rsidR="002376A5" w:rsidRPr="00477CA8">
        <w:rPr>
          <w:highlight w:val="lightGray"/>
        </w:rPr>
        <w:t xml:space="preserve"> </w:t>
      </w:r>
    </w:p>
    <w:p w14:paraId="126E1D79" w14:textId="3EC641B5" w:rsidR="002376A5" w:rsidRDefault="002376A5" w:rsidP="008B1BFA">
      <w:pPr>
        <w:pStyle w:val="Odsekzoznamu"/>
        <w:ind w:left="0"/>
      </w:pPr>
      <w:r w:rsidRPr="00477CA8">
        <w:rPr>
          <w:highlight w:val="lightGray"/>
        </w:rPr>
        <w:t>Jednohlasne</w:t>
      </w:r>
    </w:p>
    <w:p w14:paraId="56D38CDA" w14:textId="0CCF67B5" w:rsidR="002376A5" w:rsidRDefault="002376A5" w:rsidP="008B1BFA">
      <w:pPr>
        <w:pStyle w:val="Odsekzoznamu"/>
        <w:ind w:left="0"/>
      </w:pPr>
    </w:p>
    <w:p w14:paraId="36E63105" w14:textId="77777777" w:rsidR="003717A7" w:rsidRDefault="002376A5" w:rsidP="003717A7">
      <w:pPr>
        <w:pStyle w:val="Odsekzoznamu"/>
        <w:ind w:left="0"/>
      </w:pPr>
      <w:r>
        <w:t xml:space="preserve">OZ vyhlasuje verejnú obchodnú súťaž na obe parcely naraz po oddelení </w:t>
      </w:r>
      <w:proofErr w:type="spellStart"/>
      <w:r>
        <w:t>parc</w:t>
      </w:r>
      <w:proofErr w:type="spellEnd"/>
      <w:r>
        <w:t>. geometrickým plánom.</w:t>
      </w:r>
    </w:p>
    <w:p w14:paraId="0E883A49" w14:textId="77777777" w:rsidR="003717A7" w:rsidRDefault="003717A7" w:rsidP="003717A7">
      <w:pPr>
        <w:pStyle w:val="Odsekzoznamu"/>
        <w:ind w:left="0"/>
      </w:pPr>
    </w:p>
    <w:p w14:paraId="1F437E18" w14:textId="77777777" w:rsidR="003717A7" w:rsidRDefault="003717A7" w:rsidP="003717A7">
      <w:pPr>
        <w:pStyle w:val="Odsekzoznamu"/>
        <w:ind w:left="0"/>
      </w:pPr>
      <w:r>
        <w:t>Žiadosti obyvateľov obecných bytov:</w:t>
      </w:r>
    </w:p>
    <w:p w14:paraId="0E00A92E" w14:textId="0D7B2071" w:rsidR="005E1FEB" w:rsidRPr="00477CA8" w:rsidRDefault="005E1FEB" w:rsidP="005E1FEB">
      <w:pPr>
        <w:pStyle w:val="Odsekzoznamu"/>
        <w:numPr>
          <w:ilvl w:val="0"/>
          <w:numId w:val="21"/>
        </w:numPr>
        <w:rPr>
          <w:highlight w:val="lightGray"/>
        </w:rPr>
      </w:pPr>
      <w:r w:rsidRPr="00477CA8">
        <w:rPr>
          <w:highlight w:val="lightGray"/>
        </w:rPr>
        <w:t>Nakoľko n</w:t>
      </w:r>
      <w:r w:rsidR="003717A7" w:rsidRPr="00477CA8">
        <w:rPr>
          <w:highlight w:val="lightGray"/>
        </w:rPr>
        <w:t xml:space="preserve">utnosť opráv nebola prenajímateľovi vopred ohlásená, obec </w:t>
      </w:r>
      <w:r w:rsidR="00357DB1">
        <w:rPr>
          <w:highlight w:val="lightGray"/>
        </w:rPr>
        <w:t>nie je povinná preplatiť</w:t>
      </w:r>
      <w:r w:rsidR="003717A7" w:rsidRPr="00477CA8">
        <w:rPr>
          <w:highlight w:val="lightGray"/>
        </w:rPr>
        <w:t xml:space="preserve"> výdavky nájomcov.</w:t>
      </w:r>
      <w:r w:rsidRPr="00477CA8">
        <w:rPr>
          <w:highlight w:val="lightGray"/>
        </w:rPr>
        <w:t xml:space="preserve"> Ž</w:t>
      </w:r>
      <w:r w:rsidR="003717A7" w:rsidRPr="00477CA8">
        <w:rPr>
          <w:highlight w:val="lightGray"/>
        </w:rPr>
        <w:t>iada</w:t>
      </w:r>
      <w:r w:rsidRPr="00477CA8">
        <w:rPr>
          <w:highlight w:val="lightGray"/>
        </w:rPr>
        <w:t>t</w:t>
      </w:r>
      <w:r w:rsidR="003717A7" w:rsidRPr="00477CA8">
        <w:rPr>
          <w:highlight w:val="lightGray"/>
        </w:rPr>
        <w:t xml:space="preserve">eľom uhradí  </w:t>
      </w:r>
      <w:r w:rsidR="005444C0" w:rsidRPr="00477CA8">
        <w:rPr>
          <w:highlight w:val="lightGray"/>
        </w:rPr>
        <w:t>45%</w:t>
      </w:r>
      <w:r w:rsidRPr="00477CA8">
        <w:rPr>
          <w:highlight w:val="lightGray"/>
        </w:rPr>
        <w:t xml:space="preserve"> dokladovaných</w:t>
      </w:r>
      <w:r w:rsidR="005444C0" w:rsidRPr="00477CA8">
        <w:rPr>
          <w:highlight w:val="lightGray"/>
        </w:rPr>
        <w:t xml:space="preserve"> výdavkov s upozornením, </w:t>
      </w:r>
      <w:r w:rsidRPr="00477CA8">
        <w:rPr>
          <w:highlight w:val="lightGray"/>
        </w:rPr>
        <w:t xml:space="preserve">aby nabudúce dodržali podmienky určené na prenájom. </w:t>
      </w:r>
    </w:p>
    <w:p w14:paraId="6EC0ACF0" w14:textId="77777777" w:rsidR="005E1FEB" w:rsidRPr="00477CA8" w:rsidRDefault="005E1FEB" w:rsidP="003717A7">
      <w:pPr>
        <w:pStyle w:val="Odsekzoznamu"/>
        <w:ind w:left="0"/>
        <w:rPr>
          <w:highlight w:val="lightGray"/>
        </w:rPr>
      </w:pPr>
    </w:p>
    <w:p w14:paraId="48E33EAA" w14:textId="77777777" w:rsidR="005E1FEB" w:rsidRPr="00477CA8" w:rsidRDefault="003717A7" w:rsidP="005E1FEB">
      <w:pPr>
        <w:pStyle w:val="Odsekzoznamu"/>
        <w:numPr>
          <w:ilvl w:val="0"/>
          <w:numId w:val="21"/>
        </w:numPr>
        <w:rPr>
          <w:highlight w:val="lightGray"/>
        </w:rPr>
      </w:pPr>
      <w:r w:rsidRPr="00477CA8">
        <w:rPr>
          <w:highlight w:val="lightGray"/>
        </w:rPr>
        <w:t xml:space="preserve">Obecný úrad upozorňuje každého nájomcu, že nutnosť veľkých opráv treba </w:t>
      </w:r>
      <w:r w:rsidR="005E1FEB" w:rsidRPr="00477CA8">
        <w:rPr>
          <w:highlight w:val="lightGray"/>
        </w:rPr>
        <w:t xml:space="preserve">vopred hlásiť a dohodnúť s prenajímateľom. </w:t>
      </w:r>
    </w:p>
    <w:p w14:paraId="50E7D70C" w14:textId="77777777" w:rsidR="005E1FEB" w:rsidRPr="00477CA8" w:rsidRDefault="005E1FEB" w:rsidP="005E1FEB">
      <w:pPr>
        <w:pStyle w:val="Odsekzoznamu"/>
        <w:rPr>
          <w:highlight w:val="lightGray"/>
        </w:rPr>
      </w:pPr>
    </w:p>
    <w:p w14:paraId="649B01F3" w14:textId="794EC441" w:rsidR="00015835" w:rsidRPr="00477CA8" w:rsidRDefault="005E1FEB" w:rsidP="005E1FEB">
      <w:pPr>
        <w:pStyle w:val="Odsekzoznamu"/>
        <w:rPr>
          <w:highlight w:val="lightGray"/>
        </w:rPr>
      </w:pPr>
      <w:r w:rsidRPr="00477CA8">
        <w:rPr>
          <w:highlight w:val="lightGray"/>
        </w:rPr>
        <w:t xml:space="preserve">Za </w:t>
      </w:r>
      <w:r w:rsidR="00015835" w:rsidRPr="00477CA8">
        <w:rPr>
          <w:highlight w:val="lightGray"/>
        </w:rPr>
        <w:t>–</w:t>
      </w:r>
      <w:r w:rsidRPr="00477CA8">
        <w:rPr>
          <w:highlight w:val="lightGray"/>
        </w:rPr>
        <w:t xml:space="preserve"> </w:t>
      </w:r>
      <w:r w:rsidR="00015835" w:rsidRPr="00477CA8">
        <w:rPr>
          <w:highlight w:val="lightGray"/>
        </w:rPr>
        <w:t>7</w:t>
      </w:r>
    </w:p>
    <w:p w14:paraId="5AF3111F" w14:textId="77777777" w:rsidR="00015835" w:rsidRPr="00477CA8" w:rsidRDefault="00015835" w:rsidP="005E1FEB">
      <w:pPr>
        <w:pStyle w:val="Odsekzoznamu"/>
        <w:rPr>
          <w:highlight w:val="lightGray"/>
        </w:rPr>
      </w:pPr>
      <w:r w:rsidRPr="00477CA8">
        <w:rPr>
          <w:highlight w:val="lightGray"/>
        </w:rPr>
        <w:t>Zdržal sa -1</w:t>
      </w:r>
    </w:p>
    <w:p w14:paraId="764A6B83" w14:textId="745E7D3B" w:rsidR="00015835" w:rsidRDefault="00015835" w:rsidP="005E1FEB">
      <w:pPr>
        <w:pStyle w:val="Odsekzoznamu"/>
      </w:pPr>
      <w:r w:rsidRPr="00477CA8">
        <w:rPr>
          <w:highlight w:val="lightGray"/>
        </w:rPr>
        <w:t>Proti – 1</w:t>
      </w:r>
    </w:p>
    <w:p w14:paraId="133561DD" w14:textId="77777777" w:rsidR="00015835" w:rsidRDefault="00015835" w:rsidP="005E1FEB">
      <w:pPr>
        <w:pStyle w:val="Odsekzoznamu"/>
      </w:pPr>
    </w:p>
    <w:p w14:paraId="3D389DB7" w14:textId="7533FFF7" w:rsidR="00015835" w:rsidRPr="00477CA8" w:rsidRDefault="00015835" w:rsidP="00015835">
      <w:pPr>
        <w:pStyle w:val="Odsekzoznamu"/>
        <w:ind w:left="0"/>
        <w:rPr>
          <w:highlight w:val="lightGray"/>
        </w:rPr>
      </w:pPr>
      <w:proofErr w:type="spellStart"/>
      <w:r>
        <w:t>Investment</w:t>
      </w:r>
      <w:proofErr w:type="spellEnd"/>
      <w:r>
        <w:t xml:space="preserve">- </w:t>
      </w:r>
      <w:r w:rsidR="00477CA8">
        <w:t xml:space="preserve">OZ schvaľuje </w:t>
      </w:r>
      <w:r w:rsidRPr="00477CA8">
        <w:rPr>
          <w:highlight w:val="lightGray"/>
        </w:rPr>
        <w:t xml:space="preserve">prenájom plochy </w:t>
      </w:r>
      <w:r w:rsidR="00477CA8">
        <w:rPr>
          <w:highlight w:val="lightGray"/>
        </w:rPr>
        <w:t>pre komunikáciu a inžinierske siete k </w:t>
      </w:r>
      <w:proofErr w:type="spellStart"/>
      <w:r w:rsidR="00477CA8">
        <w:rPr>
          <w:highlight w:val="lightGray"/>
        </w:rPr>
        <w:t>autoumyvárni</w:t>
      </w:r>
      <w:proofErr w:type="spellEnd"/>
      <w:r w:rsidR="00477CA8">
        <w:rPr>
          <w:highlight w:val="lightGray"/>
        </w:rPr>
        <w:t xml:space="preserve"> z parcely č. 776/3 v </w:t>
      </w:r>
      <w:proofErr w:type="spellStart"/>
      <w:r w:rsidR="00477CA8">
        <w:rPr>
          <w:highlight w:val="lightGray"/>
        </w:rPr>
        <w:t>k.ú</w:t>
      </w:r>
      <w:proofErr w:type="spellEnd"/>
      <w:r w:rsidR="00477CA8">
        <w:rPr>
          <w:highlight w:val="lightGray"/>
        </w:rPr>
        <w:t xml:space="preserve">. Horný Štál o ploche 100 m2 </w:t>
      </w:r>
      <w:r w:rsidRPr="00477CA8">
        <w:rPr>
          <w:highlight w:val="lightGray"/>
        </w:rPr>
        <w:t xml:space="preserve">na </w:t>
      </w:r>
      <w:r w:rsidR="00477CA8">
        <w:rPr>
          <w:highlight w:val="lightGray"/>
        </w:rPr>
        <w:t xml:space="preserve">obdobie </w:t>
      </w:r>
      <w:r w:rsidRPr="00477CA8">
        <w:rPr>
          <w:highlight w:val="lightGray"/>
        </w:rPr>
        <w:t>10 rokov s prednostným právom</w:t>
      </w:r>
      <w:r w:rsidR="00477CA8">
        <w:rPr>
          <w:highlight w:val="lightGray"/>
        </w:rPr>
        <w:t xml:space="preserve"> predĺženia</w:t>
      </w:r>
      <w:r w:rsidRPr="00477CA8">
        <w:rPr>
          <w:highlight w:val="lightGray"/>
        </w:rPr>
        <w:t xml:space="preserve"> nájomn</w:t>
      </w:r>
      <w:r w:rsidR="00477CA8">
        <w:rPr>
          <w:highlight w:val="lightGray"/>
        </w:rPr>
        <w:t>ej</w:t>
      </w:r>
      <w:r w:rsidRPr="00477CA8">
        <w:rPr>
          <w:highlight w:val="lightGray"/>
        </w:rPr>
        <w:t xml:space="preserve"> zmluv</w:t>
      </w:r>
      <w:r w:rsidR="00477CA8">
        <w:rPr>
          <w:highlight w:val="lightGray"/>
        </w:rPr>
        <w:t>y</w:t>
      </w:r>
      <w:r w:rsidRPr="00477CA8">
        <w:rPr>
          <w:highlight w:val="lightGray"/>
        </w:rPr>
        <w:t xml:space="preserve">. </w:t>
      </w:r>
    </w:p>
    <w:p w14:paraId="091ABE9C" w14:textId="77777777" w:rsidR="00871042" w:rsidRPr="00477CA8" w:rsidRDefault="00015835" w:rsidP="00015835">
      <w:pPr>
        <w:pStyle w:val="Odsekzoznamu"/>
        <w:ind w:left="0"/>
        <w:rPr>
          <w:highlight w:val="lightGray"/>
        </w:rPr>
      </w:pPr>
      <w:r w:rsidRPr="00477CA8">
        <w:rPr>
          <w:highlight w:val="lightGray"/>
        </w:rPr>
        <w:t xml:space="preserve">Výška nájomného </w:t>
      </w:r>
      <w:r w:rsidR="00871042" w:rsidRPr="00477CA8">
        <w:rPr>
          <w:highlight w:val="lightGray"/>
        </w:rPr>
        <w:t>1 €/m</w:t>
      </w:r>
      <w:r w:rsidR="00871042" w:rsidRPr="00477CA8">
        <w:rPr>
          <w:highlight w:val="lightGray"/>
          <w:vertAlign w:val="superscript"/>
        </w:rPr>
        <w:t>2</w:t>
      </w:r>
      <w:r w:rsidR="00871042" w:rsidRPr="00477CA8">
        <w:rPr>
          <w:highlight w:val="lightGray"/>
        </w:rPr>
        <w:t xml:space="preserve">/mesiac, platba vopred na 5 rokov. </w:t>
      </w:r>
    </w:p>
    <w:p w14:paraId="143FC3BB" w14:textId="77777777" w:rsidR="00871042" w:rsidRPr="00477CA8" w:rsidRDefault="00871042" w:rsidP="00015835">
      <w:pPr>
        <w:pStyle w:val="Odsekzoznamu"/>
        <w:ind w:left="0"/>
        <w:rPr>
          <w:highlight w:val="lightGray"/>
        </w:rPr>
      </w:pPr>
      <w:r w:rsidRPr="00477CA8">
        <w:rPr>
          <w:highlight w:val="lightGray"/>
        </w:rPr>
        <w:t>Za- 8</w:t>
      </w:r>
    </w:p>
    <w:p w14:paraId="40DBAE11" w14:textId="260BBF04" w:rsidR="00871042" w:rsidRDefault="00871042" w:rsidP="00015835">
      <w:pPr>
        <w:pStyle w:val="Odsekzoznamu"/>
        <w:ind w:left="0"/>
      </w:pPr>
      <w:r w:rsidRPr="00477CA8">
        <w:rPr>
          <w:highlight w:val="lightGray"/>
        </w:rPr>
        <w:t>Zdržal sa – 1</w:t>
      </w:r>
    </w:p>
    <w:p w14:paraId="77A54B4E" w14:textId="1AEE93B9" w:rsidR="00871042" w:rsidRDefault="00871042" w:rsidP="00015835">
      <w:pPr>
        <w:pStyle w:val="Odsekzoznamu"/>
        <w:ind w:left="0"/>
      </w:pPr>
    </w:p>
    <w:p w14:paraId="4DA5D75B" w14:textId="306F9474" w:rsidR="00E04621" w:rsidRDefault="00E04621" w:rsidP="00015835">
      <w:pPr>
        <w:pStyle w:val="Odsekzoznamu"/>
        <w:ind w:left="0"/>
      </w:pPr>
      <w:r>
        <w:t xml:space="preserve">Žiadosť ZUŠ – obec kontroluje funkciu </w:t>
      </w:r>
      <w:r w:rsidR="00AA2F0F">
        <w:t xml:space="preserve">žumpy, ak sa už nepoužíva, bude uzavretá. </w:t>
      </w:r>
    </w:p>
    <w:p w14:paraId="439EE54E" w14:textId="439CDB5F" w:rsidR="00AA2F0F" w:rsidRDefault="00AA2F0F" w:rsidP="00015835">
      <w:pPr>
        <w:pStyle w:val="Odsekzoznamu"/>
        <w:ind w:left="0"/>
      </w:pPr>
      <w:r>
        <w:t>O parkovisku rokuje po likvidovaní žumpy</w:t>
      </w:r>
      <w:r w:rsidR="00F26B27">
        <w:t>.</w:t>
      </w:r>
    </w:p>
    <w:p w14:paraId="491D5052" w14:textId="049F282B" w:rsidR="00F26B27" w:rsidRDefault="00F26B27" w:rsidP="00015835">
      <w:pPr>
        <w:pStyle w:val="Odsekzoznamu"/>
        <w:ind w:left="0"/>
      </w:pPr>
    </w:p>
    <w:p w14:paraId="68D4ACF2" w14:textId="4B72903B" w:rsidR="00F26B27" w:rsidRDefault="00477CA8" w:rsidP="00015835">
      <w:pPr>
        <w:pStyle w:val="Odsekzoznamu"/>
        <w:ind w:left="0"/>
      </w:pPr>
      <w:r>
        <w:t xml:space="preserve">Starosta obce informuje poslancov, že plánuje </w:t>
      </w:r>
      <w:r w:rsidR="00F922D0">
        <w:t xml:space="preserve"> zmena pracovného zadelenia </w:t>
      </w:r>
      <w:r>
        <w:t xml:space="preserve">upratovačky na obecnom úrade, plánuje preradiť </w:t>
      </w:r>
      <w:r w:rsidR="00F922D0">
        <w:t xml:space="preserve"> na verejnú zeleň</w:t>
      </w:r>
    </w:p>
    <w:p w14:paraId="7C8A47DC" w14:textId="1751F455" w:rsidR="00F922D0" w:rsidRDefault="00F922D0" w:rsidP="00015835">
      <w:pPr>
        <w:pStyle w:val="Odsekzoznamu"/>
        <w:ind w:left="0"/>
      </w:pPr>
      <w:r>
        <w:t xml:space="preserve">Na </w:t>
      </w:r>
      <w:r w:rsidR="00477CA8">
        <w:t xml:space="preserve">obecný úrad plánuje prijať novým zamestnancom </w:t>
      </w:r>
      <w:r w:rsidR="00B319BF">
        <w:t>.</w:t>
      </w:r>
    </w:p>
    <w:p w14:paraId="23B3CA47" w14:textId="77777777" w:rsidR="00DF43C1" w:rsidRDefault="00DF43C1" w:rsidP="00015835">
      <w:pPr>
        <w:pStyle w:val="Odsekzoznamu"/>
        <w:ind w:left="0"/>
      </w:pPr>
    </w:p>
    <w:p w14:paraId="665C7FFE" w14:textId="77767735" w:rsidR="00DF43C1" w:rsidRPr="00477CA8" w:rsidRDefault="00477CA8" w:rsidP="00477CA8">
      <w:pPr>
        <w:pStyle w:val="Odsekzoznamu"/>
        <w:ind w:left="0"/>
        <w:jc w:val="both"/>
        <w:rPr>
          <w:highlight w:val="lightGray"/>
        </w:rPr>
      </w:pPr>
      <w:r w:rsidRPr="00477CA8">
        <w:rPr>
          <w:highlight w:val="lightGray"/>
        </w:rPr>
        <w:t>Obecné zastupiteľstvo súhlasí so zvýšením mzdových prostriedkov o</w:t>
      </w:r>
      <w:r w:rsidR="00DF43C1" w:rsidRPr="00477CA8">
        <w:rPr>
          <w:highlight w:val="lightGray"/>
        </w:rPr>
        <w:t xml:space="preserve"> 1000 eur na miestne hospodárstvo </w:t>
      </w:r>
      <w:r w:rsidRPr="00477CA8">
        <w:rPr>
          <w:highlight w:val="lightGray"/>
        </w:rPr>
        <w:t xml:space="preserve">z dôvodu preradenia pracovníčky z obecného úradu </w:t>
      </w:r>
      <w:r w:rsidR="00DF43C1" w:rsidRPr="00477CA8">
        <w:rPr>
          <w:highlight w:val="lightGray"/>
        </w:rPr>
        <w:t>do 31. decembra  2021</w:t>
      </w:r>
      <w:r w:rsidRPr="00477CA8">
        <w:rPr>
          <w:highlight w:val="lightGray"/>
        </w:rPr>
        <w:t>.</w:t>
      </w:r>
    </w:p>
    <w:p w14:paraId="3E690EE8" w14:textId="5F3EF399" w:rsidR="009774EF" w:rsidRPr="00353873" w:rsidRDefault="00DF43C1" w:rsidP="00015835">
      <w:pPr>
        <w:pStyle w:val="Odsekzoznamu"/>
        <w:ind w:left="0"/>
      </w:pPr>
      <w:r w:rsidRPr="00477CA8">
        <w:rPr>
          <w:highlight w:val="lightGray"/>
        </w:rPr>
        <w:t>Jednohlasne</w:t>
      </w:r>
      <w:r w:rsidR="009774EF" w:rsidRPr="00353873">
        <w:br w:type="page"/>
      </w:r>
    </w:p>
    <w:p w14:paraId="5F702D8D" w14:textId="77777777" w:rsidR="00C90D2D" w:rsidRPr="00142105" w:rsidRDefault="00C90D2D" w:rsidP="006A00FE">
      <w:pPr>
        <w:rPr>
          <w:lang w:val="sk-SK"/>
        </w:rPr>
      </w:pPr>
    </w:p>
    <w:p w14:paraId="5F6DAD13" w14:textId="2E147CE9" w:rsidR="00F74DA1" w:rsidRPr="00142105" w:rsidRDefault="00F74DA1" w:rsidP="00F74DA1">
      <w:pPr>
        <w:rPr>
          <w:b/>
          <w:sz w:val="28"/>
          <w:szCs w:val="22"/>
          <w:lang w:val="sk-SK"/>
        </w:rPr>
      </w:pPr>
      <w:r w:rsidRPr="00142105">
        <w:rPr>
          <w:b/>
          <w:sz w:val="28"/>
          <w:szCs w:val="22"/>
          <w:lang w:val="sk-SK"/>
        </w:rPr>
        <w:t>Uzneseni</w:t>
      </w:r>
      <w:r w:rsidR="00475BEA" w:rsidRPr="00142105">
        <w:rPr>
          <w:b/>
          <w:sz w:val="28"/>
          <w:szCs w:val="22"/>
          <w:lang w:val="sk-SK"/>
        </w:rPr>
        <w:t>a</w:t>
      </w:r>
      <w:r w:rsidRPr="00142105">
        <w:rPr>
          <w:b/>
          <w:sz w:val="28"/>
          <w:szCs w:val="22"/>
          <w:lang w:val="sk-SK"/>
        </w:rPr>
        <w:t xml:space="preserve"> OZ č. </w:t>
      </w:r>
      <w:r w:rsidR="009774EF">
        <w:rPr>
          <w:b/>
          <w:sz w:val="28"/>
          <w:szCs w:val="22"/>
          <w:lang w:val="sk-SK"/>
        </w:rPr>
        <w:t>8</w:t>
      </w:r>
      <w:r w:rsidRPr="00142105">
        <w:rPr>
          <w:b/>
          <w:sz w:val="28"/>
          <w:szCs w:val="22"/>
          <w:lang w:val="sk-SK"/>
        </w:rPr>
        <w:t>/20</w:t>
      </w:r>
      <w:r w:rsidR="00D72203" w:rsidRPr="00142105">
        <w:rPr>
          <w:b/>
          <w:sz w:val="28"/>
          <w:szCs w:val="22"/>
          <w:lang w:val="sk-SK"/>
        </w:rPr>
        <w:t>2</w:t>
      </w:r>
      <w:r w:rsidR="00F86371" w:rsidRPr="00142105">
        <w:rPr>
          <w:b/>
          <w:sz w:val="28"/>
          <w:szCs w:val="22"/>
          <w:lang w:val="sk-SK"/>
        </w:rPr>
        <w:t>1</w:t>
      </w:r>
    </w:p>
    <w:p w14:paraId="0D95A718" w14:textId="5809580C" w:rsidR="00F74DA1" w:rsidRPr="00142105" w:rsidRDefault="00F74DA1" w:rsidP="00F74DA1">
      <w:pPr>
        <w:jc w:val="center"/>
        <w:rPr>
          <w:b/>
          <w:bCs/>
          <w:sz w:val="22"/>
          <w:szCs w:val="22"/>
          <w:lang w:val="sk-SK"/>
        </w:rPr>
      </w:pPr>
      <w:proofErr w:type="spellStart"/>
      <w:r w:rsidRPr="00142105">
        <w:rPr>
          <w:b/>
          <w:bCs/>
          <w:sz w:val="22"/>
          <w:szCs w:val="22"/>
          <w:lang w:val="sk-SK"/>
        </w:rPr>
        <w:t>Az</w:t>
      </w:r>
      <w:proofErr w:type="spellEnd"/>
      <w:r w:rsidRPr="00142105">
        <w:rPr>
          <w:b/>
          <w:bCs/>
          <w:sz w:val="22"/>
          <w:szCs w:val="22"/>
          <w:lang w:val="sk-SK"/>
        </w:rPr>
        <w:t xml:space="preserve"> </w:t>
      </w:r>
      <w:proofErr w:type="spellStart"/>
      <w:r w:rsidRPr="00142105">
        <w:rPr>
          <w:b/>
          <w:bCs/>
          <w:sz w:val="22"/>
          <w:szCs w:val="22"/>
          <w:lang w:val="sk-SK"/>
        </w:rPr>
        <w:t>önkormányzat</w:t>
      </w:r>
      <w:proofErr w:type="spellEnd"/>
      <w:r w:rsidRPr="00142105">
        <w:rPr>
          <w:b/>
          <w:bCs/>
          <w:sz w:val="22"/>
          <w:szCs w:val="22"/>
          <w:lang w:val="sk-SK"/>
        </w:rPr>
        <w:t xml:space="preserve"> </w:t>
      </w:r>
      <w:r w:rsidR="009774EF">
        <w:rPr>
          <w:b/>
          <w:bCs/>
          <w:sz w:val="22"/>
          <w:szCs w:val="22"/>
          <w:lang w:val="sk-SK"/>
        </w:rPr>
        <w:t>8</w:t>
      </w:r>
      <w:r w:rsidRPr="00142105">
        <w:rPr>
          <w:b/>
          <w:bCs/>
          <w:sz w:val="22"/>
          <w:szCs w:val="22"/>
          <w:lang w:val="sk-SK"/>
        </w:rPr>
        <w:t>/20</w:t>
      </w:r>
      <w:r w:rsidR="00D72203" w:rsidRPr="00142105">
        <w:rPr>
          <w:b/>
          <w:bCs/>
          <w:sz w:val="22"/>
          <w:szCs w:val="22"/>
          <w:lang w:val="sk-SK"/>
        </w:rPr>
        <w:t>2</w:t>
      </w:r>
      <w:r w:rsidR="00F86371" w:rsidRPr="00142105">
        <w:rPr>
          <w:b/>
          <w:bCs/>
          <w:sz w:val="22"/>
          <w:szCs w:val="22"/>
          <w:lang w:val="sk-SK"/>
        </w:rPr>
        <w:t>1</w:t>
      </w:r>
      <w:r w:rsidRPr="00142105">
        <w:rPr>
          <w:b/>
          <w:bCs/>
          <w:sz w:val="22"/>
          <w:szCs w:val="22"/>
          <w:lang w:val="sk-SK"/>
        </w:rPr>
        <w:t xml:space="preserve"> </w:t>
      </w:r>
      <w:proofErr w:type="spellStart"/>
      <w:r w:rsidRPr="00142105">
        <w:rPr>
          <w:b/>
          <w:bCs/>
          <w:sz w:val="22"/>
          <w:szCs w:val="22"/>
          <w:lang w:val="sk-SK"/>
        </w:rPr>
        <w:t>sz</w:t>
      </w:r>
      <w:proofErr w:type="spellEnd"/>
      <w:r w:rsidRPr="00142105">
        <w:rPr>
          <w:b/>
          <w:bCs/>
          <w:sz w:val="22"/>
          <w:szCs w:val="22"/>
          <w:lang w:val="sk-SK"/>
        </w:rPr>
        <w:t xml:space="preserve">. </w:t>
      </w:r>
      <w:proofErr w:type="spellStart"/>
      <w:r w:rsidRPr="00142105">
        <w:rPr>
          <w:b/>
          <w:bCs/>
          <w:sz w:val="22"/>
          <w:szCs w:val="22"/>
          <w:lang w:val="sk-SK"/>
        </w:rPr>
        <w:t>ülésén</w:t>
      </w:r>
      <w:proofErr w:type="spellEnd"/>
      <w:r w:rsidRPr="00142105">
        <w:rPr>
          <w:b/>
          <w:bCs/>
          <w:sz w:val="22"/>
          <w:szCs w:val="22"/>
          <w:lang w:val="sk-SK"/>
        </w:rPr>
        <w:t xml:space="preserve"> </w:t>
      </w:r>
      <w:proofErr w:type="spellStart"/>
      <w:r w:rsidRPr="00142105">
        <w:rPr>
          <w:b/>
          <w:bCs/>
          <w:sz w:val="22"/>
          <w:szCs w:val="22"/>
          <w:lang w:val="sk-SK"/>
        </w:rPr>
        <w:t>elfogadott</w:t>
      </w:r>
      <w:proofErr w:type="spellEnd"/>
      <w:r w:rsidRPr="00142105">
        <w:rPr>
          <w:b/>
          <w:bCs/>
          <w:sz w:val="22"/>
          <w:szCs w:val="22"/>
          <w:lang w:val="sk-SK"/>
        </w:rPr>
        <w:t xml:space="preserve"> </w:t>
      </w:r>
      <w:proofErr w:type="spellStart"/>
      <w:r w:rsidRPr="00142105">
        <w:rPr>
          <w:b/>
          <w:bCs/>
          <w:sz w:val="22"/>
          <w:szCs w:val="22"/>
          <w:lang w:val="sk-SK"/>
        </w:rPr>
        <w:t>határozatok</w:t>
      </w:r>
      <w:proofErr w:type="spellEnd"/>
    </w:p>
    <w:p w14:paraId="4137FA7E" w14:textId="77777777" w:rsidR="00F74DA1" w:rsidRPr="00142105" w:rsidRDefault="00F74DA1" w:rsidP="00F74DA1">
      <w:pPr>
        <w:jc w:val="center"/>
        <w:rPr>
          <w:b/>
          <w:bCs/>
          <w:sz w:val="22"/>
          <w:szCs w:val="22"/>
          <w:lang w:val="sk-SK"/>
        </w:rPr>
      </w:pPr>
    </w:p>
    <w:p w14:paraId="1B918526" w14:textId="77777777" w:rsidR="00800F29" w:rsidRPr="00142105" w:rsidRDefault="00800F29" w:rsidP="002924F5">
      <w:pPr>
        <w:jc w:val="center"/>
        <w:rPr>
          <w:b/>
          <w:bCs/>
          <w:sz w:val="22"/>
          <w:szCs w:val="22"/>
          <w:lang w:val="sk-SK"/>
        </w:rPr>
      </w:pPr>
    </w:p>
    <w:tbl>
      <w:tblPr>
        <w:tblW w:w="5000" w:type="pct"/>
        <w:tblInd w:w="-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A0" w:firstRow="1" w:lastRow="0" w:firstColumn="1" w:lastColumn="0" w:noHBand="0" w:noVBand="0"/>
      </w:tblPr>
      <w:tblGrid>
        <w:gridCol w:w="690"/>
        <w:gridCol w:w="3359"/>
        <w:gridCol w:w="3085"/>
        <w:gridCol w:w="1327"/>
        <w:gridCol w:w="1339"/>
      </w:tblGrid>
      <w:tr w:rsidR="00F74DA1" w:rsidRPr="00142105" w14:paraId="6649B8EB" w14:textId="77777777" w:rsidTr="0009373B">
        <w:trPr>
          <w:trHeight w:val="1453"/>
        </w:trPr>
        <w:tc>
          <w:tcPr>
            <w:tcW w:w="352" w:type="pct"/>
          </w:tcPr>
          <w:p w14:paraId="38ADC052" w14:textId="77777777" w:rsidR="00F74DA1" w:rsidRPr="00142105" w:rsidRDefault="00F74DA1" w:rsidP="00430AD9">
            <w:pPr>
              <w:spacing w:before="120" w:after="120"/>
              <w:rPr>
                <w:b/>
                <w:bCs/>
                <w:sz w:val="22"/>
                <w:szCs w:val="22"/>
                <w:lang w:val="sk-SK"/>
              </w:rPr>
            </w:pPr>
            <w:r w:rsidRPr="00142105">
              <w:rPr>
                <w:b/>
                <w:bCs/>
                <w:sz w:val="22"/>
                <w:szCs w:val="22"/>
                <w:lang w:val="sk-SK"/>
              </w:rPr>
              <w:t xml:space="preserve">č. </w:t>
            </w:r>
            <w:proofErr w:type="spellStart"/>
            <w:r w:rsidRPr="00142105">
              <w:rPr>
                <w:b/>
                <w:bCs/>
                <w:sz w:val="22"/>
                <w:szCs w:val="22"/>
                <w:lang w:val="sk-SK"/>
              </w:rPr>
              <w:t>uzn</w:t>
            </w:r>
            <w:proofErr w:type="spellEnd"/>
            <w:r w:rsidRPr="00142105">
              <w:rPr>
                <w:b/>
                <w:bCs/>
                <w:sz w:val="22"/>
                <w:szCs w:val="22"/>
                <w:lang w:val="sk-SK"/>
              </w:rPr>
              <w:t>.</w:t>
            </w:r>
          </w:p>
          <w:p w14:paraId="7CB7E87F" w14:textId="77777777" w:rsidR="00F74DA1" w:rsidRPr="00142105" w:rsidRDefault="00F74DA1" w:rsidP="00430AD9">
            <w:pPr>
              <w:spacing w:before="120" w:after="120"/>
              <w:rPr>
                <w:b/>
                <w:bCs/>
                <w:sz w:val="22"/>
                <w:szCs w:val="22"/>
                <w:lang w:val="sk-SK"/>
              </w:rPr>
            </w:pPr>
          </w:p>
          <w:p w14:paraId="365F40C1" w14:textId="77777777" w:rsidR="00F74DA1" w:rsidRPr="00142105" w:rsidRDefault="00F74DA1" w:rsidP="00430AD9">
            <w:pPr>
              <w:spacing w:before="120" w:after="120"/>
              <w:rPr>
                <w:b/>
                <w:bCs/>
                <w:sz w:val="22"/>
                <w:szCs w:val="22"/>
                <w:lang w:val="sk-SK"/>
              </w:rPr>
            </w:pPr>
          </w:p>
        </w:tc>
        <w:tc>
          <w:tcPr>
            <w:tcW w:w="1714" w:type="pct"/>
          </w:tcPr>
          <w:p w14:paraId="7F440640" w14:textId="77777777" w:rsidR="00F74DA1" w:rsidRPr="00142105" w:rsidRDefault="00F74DA1" w:rsidP="00430AD9">
            <w:pPr>
              <w:spacing w:before="120" w:after="120"/>
              <w:rPr>
                <w:b/>
                <w:bCs/>
                <w:sz w:val="22"/>
                <w:szCs w:val="22"/>
                <w:lang w:val="sk-SK"/>
              </w:rPr>
            </w:pPr>
            <w:r w:rsidRPr="00142105">
              <w:rPr>
                <w:b/>
                <w:bCs/>
                <w:sz w:val="22"/>
                <w:szCs w:val="22"/>
                <w:lang w:val="sk-SK"/>
              </w:rPr>
              <w:t>Text</w:t>
            </w:r>
          </w:p>
          <w:p w14:paraId="6FB0B2CB" w14:textId="77777777" w:rsidR="00F74DA1" w:rsidRPr="00142105" w:rsidRDefault="00F74DA1" w:rsidP="00430AD9">
            <w:pPr>
              <w:spacing w:before="120" w:after="120"/>
              <w:rPr>
                <w:b/>
                <w:bCs/>
                <w:sz w:val="22"/>
                <w:szCs w:val="22"/>
                <w:lang w:val="sk-SK"/>
              </w:rPr>
            </w:pPr>
            <w:r w:rsidRPr="00142105">
              <w:rPr>
                <w:b/>
                <w:bCs/>
                <w:sz w:val="22"/>
                <w:szCs w:val="22"/>
                <w:lang w:val="sk-SK"/>
              </w:rPr>
              <w:t xml:space="preserve">Obecné zastupiteľstvo Dolný Štál </w:t>
            </w:r>
          </w:p>
          <w:p w14:paraId="68C8052A" w14:textId="77777777" w:rsidR="00F74DA1" w:rsidRPr="00142105" w:rsidRDefault="00F74DA1" w:rsidP="00430AD9">
            <w:pPr>
              <w:spacing w:before="120" w:after="120"/>
              <w:rPr>
                <w:b/>
                <w:bCs/>
                <w:sz w:val="22"/>
                <w:szCs w:val="22"/>
                <w:lang w:val="sk-SK"/>
              </w:rPr>
            </w:pPr>
          </w:p>
        </w:tc>
        <w:tc>
          <w:tcPr>
            <w:tcW w:w="1574" w:type="pct"/>
          </w:tcPr>
          <w:p w14:paraId="5C7AF9FE" w14:textId="77777777" w:rsidR="00F74DA1" w:rsidRPr="00142105" w:rsidRDefault="00F74DA1" w:rsidP="00430AD9">
            <w:pPr>
              <w:spacing w:before="120" w:after="120"/>
              <w:rPr>
                <w:b/>
                <w:bCs/>
                <w:sz w:val="22"/>
                <w:szCs w:val="22"/>
                <w:lang w:val="sk-SK"/>
              </w:rPr>
            </w:pPr>
            <w:r w:rsidRPr="00142105">
              <w:rPr>
                <w:b/>
                <w:bCs/>
                <w:sz w:val="22"/>
                <w:szCs w:val="22"/>
                <w:lang w:val="sk-SK"/>
              </w:rPr>
              <w:t xml:space="preserve">Alistál </w:t>
            </w:r>
            <w:proofErr w:type="spellStart"/>
            <w:r w:rsidRPr="00142105">
              <w:rPr>
                <w:b/>
                <w:bCs/>
                <w:sz w:val="22"/>
                <w:szCs w:val="22"/>
                <w:lang w:val="sk-SK"/>
              </w:rPr>
              <w:t>Község</w:t>
            </w:r>
            <w:proofErr w:type="spellEnd"/>
            <w:r w:rsidRPr="00142105">
              <w:rPr>
                <w:b/>
                <w:bCs/>
                <w:sz w:val="22"/>
                <w:szCs w:val="22"/>
                <w:lang w:val="sk-SK"/>
              </w:rPr>
              <w:t xml:space="preserve">  </w:t>
            </w:r>
            <w:proofErr w:type="spellStart"/>
            <w:r w:rsidRPr="00142105">
              <w:rPr>
                <w:b/>
                <w:bCs/>
                <w:sz w:val="22"/>
                <w:szCs w:val="22"/>
                <w:lang w:val="sk-SK"/>
              </w:rPr>
              <w:t>Önkormányzata</w:t>
            </w:r>
            <w:proofErr w:type="spellEnd"/>
            <w:r w:rsidRPr="00142105">
              <w:rPr>
                <w:b/>
                <w:bCs/>
                <w:sz w:val="22"/>
                <w:szCs w:val="22"/>
                <w:lang w:val="sk-SK"/>
              </w:rPr>
              <w:t xml:space="preserve"> ....</w:t>
            </w:r>
          </w:p>
        </w:tc>
        <w:tc>
          <w:tcPr>
            <w:tcW w:w="677" w:type="pct"/>
          </w:tcPr>
          <w:p w14:paraId="74D56807" w14:textId="77777777" w:rsidR="00F74DA1" w:rsidRPr="00142105" w:rsidRDefault="00F74DA1" w:rsidP="00430AD9">
            <w:pPr>
              <w:spacing w:before="120" w:after="120"/>
              <w:rPr>
                <w:b/>
                <w:bCs/>
                <w:sz w:val="22"/>
                <w:szCs w:val="22"/>
                <w:lang w:val="sk-SK"/>
              </w:rPr>
            </w:pPr>
            <w:r w:rsidRPr="00142105">
              <w:rPr>
                <w:b/>
                <w:bCs/>
                <w:sz w:val="22"/>
                <w:szCs w:val="22"/>
                <w:lang w:val="sk-SK"/>
              </w:rPr>
              <w:t>Hlasovanie</w:t>
            </w:r>
          </w:p>
          <w:p w14:paraId="3A04BDD1" w14:textId="77777777" w:rsidR="00F74DA1" w:rsidRPr="00142105" w:rsidRDefault="00F74DA1" w:rsidP="00430AD9">
            <w:pPr>
              <w:spacing w:before="120" w:after="120"/>
              <w:rPr>
                <w:b/>
                <w:bCs/>
                <w:sz w:val="22"/>
                <w:szCs w:val="22"/>
                <w:lang w:val="sk-SK"/>
              </w:rPr>
            </w:pPr>
            <w:proofErr w:type="spellStart"/>
            <w:r w:rsidRPr="00142105">
              <w:rPr>
                <w:b/>
                <w:bCs/>
                <w:sz w:val="22"/>
                <w:szCs w:val="22"/>
                <w:lang w:val="sk-SK"/>
              </w:rPr>
              <w:t>Szavazás</w:t>
            </w:r>
            <w:proofErr w:type="spellEnd"/>
          </w:p>
          <w:p w14:paraId="62F2DCB5" w14:textId="77777777" w:rsidR="00F74DA1" w:rsidRPr="00142105" w:rsidRDefault="00F74DA1" w:rsidP="00430AD9">
            <w:pPr>
              <w:spacing w:before="120" w:after="120"/>
              <w:rPr>
                <w:b/>
                <w:bCs/>
                <w:sz w:val="22"/>
                <w:szCs w:val="22"/>
                <w:lang w:val="sk-SK"/>
              </w:rPr>
            </w:pPr>
          </w:p>
        </w:tc>
        <w:tc>
          <w:tcPr>
            <w:tcW w:w="683" w:type="pct"/>
          </w:tcPr>
          <w:p w14:paraId="1A09E72B" w14:textId="77777777" w:rsidR="00F74DA1" w:rsidRPr="00142105" w:rsidRDefault="00F74DA1" w:rsidP="00953242">
            <w:pPr>
              <w:tabs>
                <w:tab w:val="left" w:pos="811"/>
              </w:tabs>
              <w:ind w:right="-107"/>
              <w:rPr>
                <w:b/>
                <w:bCs/>
                <w:sz w:val="22"/>
                <w:szCs w:val="22"/>
                <w:lang w:val="sk-SK"/>
              </w:rPr>
            </w:pPr>
            <w:r w:rsidRPr="00142105">
              <w:rPr>
                <w:b/>
                <w:bCs/>
                <w:sz w:val="22"/>
                <w:szCs w:val="22"/>
                <w:lang w:val="sk-SK"/>
              </w:rPr>
              <w:t>Schvaľuje Tomáš Horváth st. obce/</w:t>
            </w:r>
          </w:p>
          <w:p w14:paraId="08F6272E" w14:textId="77777777" w:rsidR="00F74DA1" w:rsidRPr="00142105" w:rsidRDefault="00F74DA1" w:rsidP="00953242">
            <w:pPr>
              <w:ind w:right="-107"/>
              <w:rPr>
                <w:b/>
                <w:bCs/>
                <w:sz w:val="22"/>
                <w:szCs w:val="22"/>
                <w:lang w:val="sk-SK"/>
              </w:rPr>
            </w:pPr>
            <w:proofErr w:type="spellStart"/>
            <w:r w:rsidRPr="00142105">
              <w:rPr>
                <w:b/>
                <w:bCs/>
                <w:sz w:val="22"/>
                <w:szCs w:val="22"/>
                <w:lang w:val="sk-SK"/>
              </w:rPr>
              <w:t>Jóváhagyja</w:t>
            </w:r>
            <w:proofErr w:type="spellEnd"/>
            <w:r w:rsidRPr="00142105">
              <w:rPr>
                <w:b/>
                <w:bCs/>
                <w:sz w:val="22"/>
                <w:szCs w:val="22"/>
                <w:lang w:val="sk-SK"/>
              </w:rPr>
              <w:t>:</w:t>
            </w:r>
          </w:p>
        </w:tc>
      </w:tr>
      <w:tr w:rsidR="00F74DA1" w:rsidRPr="00142105" w14:paraId="74227E18" w14:textId="77777777" w:rsidTr="004D5084">
        <w:trPr>
          <w:trHeight w:val="1580"/>
        </w:trPr>
        <w:tc>
          <w:tcPr>
            <w:tcW w:w="352" w:type="pct"/>
          </w:tcPr>
          <w:p w14:paraId="35480BD4" w14:textId="655D3B2F" w:rsidR="00884083" w:rsidRPr="00142105" w:rsidRDefault="009774EF" w:rsidP="00430AD9">
            <w:pPr>
              <w:spacing w:before="120" w:after="120"/>
              <w:rPr>
                <w:b/>
                <w:bCs/>
                <w:sz w:val="22"/>
                <w:szCs w:val="22"/>
                <w:lang w:val="sk-SK"/>
              </w:rPr>
            </w:pPr>
            <w:r>
              <w:rPr>
                <w:b/>
                <w:bCs/>
                <w:sz w:val="22"/>
                <w:szCs w:val="22"/>
                <w:lang w:val="sk-SK"/>
              </w:rPr>
              <w:t>4</w:t>
            </w:r>
            <w:r w:rsidR="00996E17">
              <w:rPr>
                <w:b/>
                <w:bCs/>
                <w:sz w:val="22"/>
                <w:szCs w:val="22"/>
                <w:lang w:val="sk-SK"/>
              </w:rPr>
              <w:t>4</w:t>
            </w:r>
            <w:r>
              <w:rPr>
                <w:b/>
                <w:bCs/>
                <w:sz w:val="22"/>
                <w:szCs w:val="22"/>
                <w:lang w:val="sk-SK"/>
              </w:rPr>
              <w:t>/8</w:t>
            </w:r>
          </w:p>
          <w:p w14:paraId="27FA928B" w14:textId="77777777" w:rsidR="00F74DA1" w:rsidRPr="00142105" w:rsidRDefault="00884083" w:rsidP="00430AD9">
            <w:pPr>
              <w:spacing w:before="120" w:after="120"/>
              <w:rPr>
                <w:b/>
                <w:bCs/>
                <w:sz w:val="22"/>
                <w:szCs w:val="22"/>
                <w:lang w:val="sk-SK"/>
              </w:rPr>
            </w:pPr>
            <w:r w:rsidRPr="00142105">
              <w:rPr>
                <w:b/>
                <w:bCs/>
                <w:sz w:val="22"/>
                <w:szCs w:val="22"/>
                <w:lang w:val="sk-SK"/>
              </w:rPr>
              <w:t>2021</w:t>
            </w:r>
          </w:p>
        </w:tc>
        <w:tc>
          <w:tcPr>
            <w:tcW w:w="1714" w:type="pct"/>
          </w:tcPr>
          <w:p w14:paraId="4201B755" w14:textId="1630122E" w:rsidR="00F74DA1" w:rsidRPr="00142105" w:rsidRDefault="00D566BF" w:rsidP="00477CA8">
            <w:proofErr w:type="spellStart"/>
            <w:r>
              <w:t>Schvaľuje</w:t>
            </w:r>
            <w:proofErr w:type="spellEnd"/>
            <w:r w:rsidR="00477CA8">
              <w:t xml:space="preserve"> VZN o financovaní </w:t>
            </w:r>
            <w:proofErr w:type="spellStart"/>
            <w:r w:rsidR="00477CA8">
              <w:t>škôl</w:t>
            </w:r>
            <w:proofErr w:type="spellEnd"/>
            <w:r w:rsidR="00477CA8">
              <w:t xml:space="preserve"> na rozpočtový rok 2021</w:t>
            </w:r>
          </w:p>
        </w:tc>
        <w:tc>
          <w:tcPr>
            <w:tcW w:w="1574" w:type="pct"/>
          </w:tcPr>
          <w:p w14:paraId="56E31A42" w14:textId="7B1B13FE" w:rsidR="00191509" w:rsidRPr="00B241F9" w:rsidRDefault="00D07955" w:rsidP="005C7418">
            <w:pPr>
              <w:spacing w:before="120" w:after="120"/>
              <w:rPr>
                <w:bCs/>
                <w:sz w:val="22"/>
                <w:szCs w:val="22"/>
                <w:lang w:val="hu-HU"/>
              </w:rPr>
            </w:pPr>
            <w:r>
              <w:rPr>
                <w:bCs/>
                <w:sz w:val="22"/>
                <w:szCs w:val="22"/>
                <w:lang w:val="hu-HU"/>
              </w:rPr>
              <w:t xml:space="preserve">Jóváhagyja az iskolák finanszírozásáról </w:t>
            </w:r>
            <w:proofErr w:type="spellStart"/>
            <w:r>
              <w:rPr>
                <w:bCs/>
                <w:sz w:val="22"/>
                <w:szCs w:val="22"/>
                <w:lang w:val="hu-HU"/>
              </w:rPr>
              <w:t>szólóo</w:t>
            </w:r>
            <w:proofErr w:type="spellEnd"/>
            <w:r>
              <w:rPr>
                <w:bCs/>
                <w:sz w:val="22"/>
                <w:szCs w:val="22"/>
                <w:lang w:val="hu-HU"/>
              </w:rPr>
              <w:t xml:space="preserve"> HÉR-</w:t>
            </w:r>
            <w:proofErr w:type="spellStart"/>
            <w:r>
              <w:rPr>
                <w:bCs/>
                <w:sz w:val="22"/>
                <w:szCs w:val="22"/>
                <w:lang w:val="hu-HU"/>
              </w:rPr>
              <w:t>et</w:t>
            </w:r>
            <w:proofErr w:type="spellEnd"/>
            <w:r>
              <w:rPr>
                <w:bCs/>
                <w:sz w:val="22"/>
                <w:szCs w:val="22"/>
                <w:lang w:val="hu-HU"/>
              </w:rPr>
              <w:t xml:space="preserve"> 2021-es költségvetési évre</w:t>
            </w:r>
          </w:p>
        </w:tc>
        <w:tc>
          <w:tcPr>
            <w:tcW w:w="677" w:type="pct"/>
          </w:tcPr>
          <w:p w14:paraId="617342C5" w14:textId="77777777" w:rsidR="0038301F" w:rsidRPr="00142105" w:rsidRDefault="001E00CD" w:rsidP="002174AD">
            <w:pPr>
              <w:rPr>
                <w:sz w:val="20"/>
                <w:szCs w:val="20"/>
                <w:lang w:val="sk-SK"/>
              </w:rPr>
            </w:pPr>
            <w:r w:rsidRPr="00142105">
              <w:rPr>
                <w:sz w:val="20"/>
                <w:szCs w:val="20"/>
                <w:lang w:val="sk-SK"/>
              </w:rPr>
              <w:t>Za</w:t>
            </w:r>
          </w:p>
          <w:p w14:paraId="1DD575E1" w14:textId="32167A41" w:rsidR="002174AD" w:rsidRPr="00142105" w:rsidRDefault="0038301F" w:rsidP="002174AD">
            <w:pPr>
              <w:rPr>
                <w:sz w:val="20"/>
                <w:szCs w:val="20"/>
                <w:lang w:val="sk-SK"/>
              </w:rPr>
            </w:pPr>
            <w:proofErr w:type="spellStart"/>
            <w:r w:rsidRPr="00142105">
              <w:rPr>
                <w:sz w:val="20"/>
                <w:szCs w:val="20"/>
                <w:lang w:val="sk-SK"/>
              </w:rPr>
              <w:t>Mellette</w:t>
            </w:r>
            <w:proofErr w:type="spellEnd"/>
            <w:r w:rsidRPr="00142105">
              <w:rPr>
                <w:sz w:val="20"/>
                <w:szCs w:val="20"/>
                <w:lang w:val="sk-SK"/>
              </w:rPr>
              <w:t xml:space="preserve">     </w:t>
            </w:r>
            <w:r w:rsidR="001E00CD" w:rsidRPr="00142105">
              <w:rPr>
                <w:sz w:val="20"/>
                <w:szCs w:val="20"/>
                <w:lang w:val="sk-SK"/>
              </w:rPr>
              <w:t xml:space="preserve"> </w:t>
            </w:r>
            <w:r w:rsidR="00187675" w:rsidRPr="00142105">
              <w:rPr>
                <w:sz w:val="20"/>
                <w:szCs w:val="20"/>
                <w:lang w:val="sk-SK"/>
              </w:rPr>
              <w:t>9</w:t>
            </w:r>
          </w:p>
          <w:p w14:paraId="21180B50" w14:textId="77777777" w:rsidR="0038301F" w:rsidRPr="00142105" w:rsidRDefault="001E00CD" w:rsidP="002174AD">
            <w:pPr>
              <w:rPr>
                <w:sz w:val="20"/>
                <w:szCs w:val="20"/>
                <w:lang w:val="sk-SK"/>
              </w:rPr>
            </w:pPr>
            <w:r w:rsidRPr="00142105">
              <w:rPr>
                <w:sz w:val="20"/>
                <w:szCs w:val="20"/>
                <w:lang w:val="sk-SK"/>
              </w:rPr>
              <w:t xml:space="preserve">Proti </w:t>
            </w:r>
          </w:p>
          <w:p w14:paraId="3276B5FC" w14:textId="77777777" w:rsidR="001E00CD" w:rsidRPr="00142105" w:rsidRDefault="0038301F" w:rsidP="002174AD">
            <w:pPr>
              <w:rPr>
                <w:sz w:val="20"/>
                <w:szCs w:val="20"/>
                <w:lang w:val="sk-SK"/>
              </w:rPr>
            </w:pPr>
            <w:proofErr w:type="spellStart"/>
            <w:r w:rsidRPr="00142105">
              <w:rPr>
                <w:sz w:val="20"/>
                <w:szCs w:val="20"/>
                <w:lang w:val="sk-SK"/>
              </w:rPr>
              <w:t>Ellene</w:t>
            </w:r>
            <w:proofErr w:type="spellEnd"/>
            <w:r w:rsidRPr="00142105">
              <w:rPr>
                <w:sz w:val="20"/>
                <w:szCs w:val="20"/>
                <w:lang w:val="sk-SK"/>
              </w:rPr>
              <w:t xml:space="preserve">         </w:t>
            </w:r>
            <w:r w:rsidR="001E00CD" w:rsidRPr="00142105">
              <w:rPr>
                <w:sz w:val="20"/>
                <w:szCs w:val="20"/>
                <w:lang w:val="sk-SK"/>
              </w:rPr>
              <w:t>0</w:t>
            </w:r>
          </w:p>
          <w:p w14:paraId="0F3047B0" w14:textId="77777777" w:rsidR="0038301F" w:rsidRPr="00142105" w:rsidRDefault="001E00CD" w:rsidP="002174AD">
            <w:pPr>
              <w:rPr>
                <w:sz w:val="20"/>
                <w:szCs w:val="20"/>
                <w:lang w:val="sk-SK"/>
              </w:rPr>
            </w:pPr>
            <w:r w:rsidRPr="00142105">
              <w:rPr>
                <w:sz w:val="20"/>
                <w:szCs w:val="20"/>
                <w:lang w:val="sk-SK"/>
              </w:rPr>
              <w:t xml:space="preserve">Zdržal sa </w:t>
            </w:r>
          </w:p>
          <w:p w14:paraId="4A3AD4D2" w14:textId="77777777" w:rsidR="001E00CD" w:rsidRPr="00142105" w:rsidRDefault="0038301F" w:rsidP="002174AD">
            <w:pPr>
              <w:rPr>
                <w:sz w:val="20"/>
                <w:szCs w:val="20"/>
                <w:lang w:val="sk-SK"/>
              </w:rPr>
            </w:pPr>
            <w:proofErr w:type="spellStart"/>
            <w:r w:rsidRPr="00142105">
              <w:rPr>
                <w:sz w:val="20"/>
                <w:szCs w:val="20"/>
                <w:lang w:val="sk-SK"/>
              </w:rPr>
              <w:t>Tartózk</w:t>
            </w:r>
            <w:proofErr w:type="spellEnd"/>
            <w:r w:rsidRPr="00142105">
              <w:rPr>
                <w:sz w:val="20"/>
                <w:szCs w:val="20"/>
                <w:lang w:val="sk-SK"/>
              </w:rPr>
              <w:t xml:space="preserve">.     </w:t>
            </w:r>
            <w:r w:rsidR="00F86371" w:rsidRPr="00142105">
              <w:rPr>
                <w:sz w:val="20"/>
                <w:szCs w:val="20"/>
                <w:lang w:val="sk-SK"/>
              </w:rPr>
              <w:t>0</w:t>
            </w:r>
          </w:p>
        </w:tc>
        <w:tc>
          <w:tcPr>
            <w:tcW w:w="683" w:type="pct"/>
          </w:tcPr>
          <w:p w14:paraId="4E036ABC" w14:textId="77777777" w:rsidR="00F74DA1" w:rsidRPr="00142105" w:rsidRDefault="00F74DA1" w:rsidP="00953242">
            <w:pPr>
              <w:tabs>
                <w:tab w:val="left" w:pos="811"/>
              </w:tabs>
              <w:ind w:right="-107"/>
              <w:rPr>
                <w:b/>
                <w:bCs/>
                <w:sz w:val="20"/>
                <w:szCs w:val="20"/>
                <w:lang w:val="sk-SK"/>
              </w:rPr>
            </w:pPr>
          </w:p>
        </w:tc>
      </w:tr>
      <w:tr w:rsidR="00884083" w:rsidRPr="00142105" w14:paraId="7B8FC146" w14:textId="77777777" w:rsidTr="00B241F9">
        <w:trPr>
          <w:trHeight w:val="1480"/>
        </w:trPr>
        <w:tc>
          <w:tcPr>
            <w:tcW w:w="352" w:type="pct"/>
          </w:tcPr>
          <w:p w14:paraId="0BB4DA02" w14:textId="2C9C698C" w:rsidR="00884083" w:rsidRPr="00142105" w:rsidRDefault="00996E17" w:rsidP="00430AD9">
            <w:pPr>
              <w:spacing w:before="120" w:after="120"/>
              <w:rPr>
                <w:b/>
                <w:bCs/>
                <w:sz w:val="22"/>
                <w:szCs w:val="22"/>
                <w:lang w:val="sk-SK"/>
              </w:rPr>
            </w:pPr>
            <w:r>
              <w:rPr>
                <w:b/>
                <w:bCs/>
                <w:sz w:val="22"/>
                <w:szCs w:val="22"/>
                <w:lang w:val="sk-SK"/>
              </w:rPr>
              <w:t>45/8/2021</w:t>
            </w:r>
          </w:p>
        </w:tc>
        <w:tc>
          <w:tcPr>
            <w:tcW w:w="1714" w:type="pct"/>
          </w:tcPr>
          <w:p w14:paraId="341C411D" w14:textId="3FA126A7" w:rsidR="00884083" w:rsidRPr="00142105" w:rsidRDefault="00477CA8" w:rsidP="00430AD9">
            <w:pPr>
              <w:spacing w:before="120" w:after="120"/>
              <w:rPr>
                <w:sz w:val="22"/>
                <w:szCs w:val="22"/>
                <w:lang w:val="sk-SK"/>
              </w:rPr>
            </w:pPr>
            <w:r>
              <w:rPr>
                <w:sz w:val="22"/>
                <w:szCs w:val="22"/>
                <w:lang w:val="sk-SK"/>
              </w:rPr>
              <w:t>Schvaľuje VZN o školnom a zápisnom na školský rok 2021/2022</w:t>
            </w:r>
          </w:p>
        </w:tc>
        <w:tc>
          <w:tcPr>
            <w:tcW w:w="1574" w:type="pct"/>
          </w:tcPr>
          <w:p w14:paraId="3AFACCD4" w14:textId="685A911F" w:rsidR="00884083" w:rsidRPr="00B241F9" w:rsidRDefault="00D07955" w:rsidP="005C7418">
            <w:pPr>
              <w:pStyle w:val="Odsekzoznamu"/>
              <w:spacing w:before="120" w:after="120"/>
              <w:ind w:left="-53"/>
              <w:rPr>
                <w:bCs/>
                <w:sz w:val="22"/>
                <w:szCs w:val="22"/>
                <w:lang w:val="hu-HU"/>
              </w:rPr>
            </w:pPr>
            <w:r>
              <w:rPr>
                <w:bCs/>
                <w:sz w:val="22"/>
                <w:szCs w:val="22"/>
                <w:lang w:val="hu-HU"/>
              </w:rPr>
              <w:t>Jóváhagyja az iskolai illetékekről szóló HÁR-</w:t>
            </w:r>
            <w:proofErr w:type="spellStart"/>
            <w:r>
              <w:rPr>
                <w:bCs/>
                <w:sz w:val="22"/>
                <w:szCs w:val="22"/>
                <w:lang w:val="hu-HU"/>
              </w:rPr>
              <w:t>et</w:t>
            </w:r>
            <w:proofErr w:type="spellEnd"/>
            <w:r>
              <w:rPr>
                <w:bCs/>
                <w:sz w:val="22"/>
                <w:szCs w:val="22"/>
                <w:lang w:val="hu-HU"/>
              </w:rPr>
              <w:t xml:space="preserve"> a 2021-22-es iskolai évre</w:t>
            </w:r>
          </w:p>
        </w:tc>
        <w:tc>
          <w:tcPr>
            <w:tcW w:w="677" w:type="pct"/>
          </w:tcPr>
          <w:p w14:paraId="2621CF64" w14:textId="77777777" w:rsidR="0004057D" w:rsidRPr="00142105" w:rsidRDefault="0004057D" w:rsidP="0004057D">
            <w:pPr>
              <w:rPr>
                <w:sz w:val="20"/>
                <w:szCs w:val="20"/>
                <w:lang w:val="sk-SK"/>
              </w:rPr>
            </w:pPr>
            <w:r w:rsidRPr="00142105">
              <w:rPr>
                <w:sz w:val="20"/>
                <w:szCs w:val="20"/>
                <w:lang w:val="sk-SK"/>
              </w:rPr>
              <w:t>Za</w:t>
            </w:r>
          </w:p>
          <w:p w14:paraId="7A1E0126" w14:textId="77777777" w:rsidR="0004057D" w:rsidRPr="00142105" w:rsidRDefault="0004057D" w:rsidP="0004057D">
            <w:pPr>
              <w:rPr>
                <w:sz w:val="20"/>
                <w:szCs w:val="20"/>
                <w:lang w:val="sk-SK"/>
              </w:rPr>
            </w:pPr>
            <w:proofErr w:type="spellStart"/>
            <w:r w:rsidRPr="00142105">
              <w:rPr>
                <w:sz w:val="20"/>
                <w:szCs w:val="20"/>
                <w:lang w:val="sk-SK"/>
              </w:rPr>
              <w:t>Mellette</w:t>
            </w:r>
            <w:proofErr w:type="spellEnd"/>
            <w:r w:rsidRPr="00142105">
              <w:rPr>
                <w:sz w:val="20"/>
                <w:szCs w:val="20"/>
                <w:lang w:val="sk-SK"/>
              </w:rPr>
              <w:t xml:space="preserve">      9</w:t>
            </w:r>
          </w:p>
          <w:p w14:paraId="6C1F01A1" w14:textId="77777777" w:rsidR="0004057D" w:rsidRPr="00142105" w:rsidRDefault="0004057D" w:rsidP="0004057D">
            <w:pPr>
              <w:rPr>
                <w:sz w:val="20"/>
                <w:szCs w:val="20"/>
                <w:lang w:val="sk-SK"/>
              </w:rPr>
            </w:pPr>
            <w:r w:rsidRPr="00142105">
              <w:rPr>
                <w:sz w:val="20"/>
                <w:szCs w:val="20"/>
                <w:lang w:val="sk-SK"/>
              </w:rPr>
              <w:t xml:space="preserve">Proti </w:t>
            </w:r>
          </w:p>
          <w:p w14:paraId="7C8E7898" w14:textId="77777777" w:rsidR="0004057D" w:rsidRPr="00142105" w:rsidRDefault="0004057D" w:rsidP="0004057D">
            <w:pPr>
              <w:rPr>
                <w:sz w:val="20"/>
                <w:szCs w:val="20"/>
                <w:lang w:val="sk-SK"/>
              </w:rPr>
            </w:pPr>
            <w:proofErr w:type="spellStart"/>
            <w:r w:rsidRPr="00142105">
              <w:rPr>
                <w:sz w:val="20"/>
                <w:szCs w:val="20"/>
                <w:lang w:val="sk-SK"/>
              </w:rPr>
              <w:t>Ellene</w:t>
            </w:r>
            <w:proofErr w:type="spellEnd"/>
            <w:r w:rsidRPr="00142105">
              <w:rPr>
                <w:sz w:val="20"/>
                <w:szCs w:val="20"/>
                <w:lang w:val="sk-SK"/>
              </w:rPr>
              <w:t xml:space="preserve">         0</w:t>
            </w:r>
          </w:p>
          <w:p w14:paraId="00B549D9" w14:textId="77777777" w:rsidR="0004057D" w:rsidRPr="00142105" w:rsidRDefault="0004057D" w:rsidP="0004057D">
            <w:pPr>
              <w:rPr>
                <w:sz w:val="20"/>
                <w:szCs w:val="20"/>
                <w:lang w:val="sk-SK"/>
              </w:rPr>
            </w:pPr>
            <w:r w:rsidRPr="00142105">
              <w:rPr>
                <w:sz w:val="20"/>
                <w:szCs w:val="20"/>
                <w:lang w:val="sk-SK"/>
              </w:rPr>
              <w:t xml:space="preserve">Zdržal sa </w:t>
            </w:r>
          </w:p>
          <w:p w14:paraId="125C64C5" w14:textId="45DEA93A" w:rsidR="00884083" w:rsidRPr="00142105" w:rsidRDefault="0004057D" w:rsidP="0004057D">
            <w:pPr>
              <w:rPr>
                <w:sz w:val="20"/>
                <w:szCs w:val="20"/>
                <w:lang w:val="sk-SK"/>
              </w:rPr>
            </w:pPr>
            <w:proofErr w:type="spellStart"/>
            <w:r w:rsidRPr="00142105">
              <w:rPr>
                <w:sz w:val="20"/>
                <w:szCs w:val="20"/>
                <w:lang w:val="sk-SK"/>
              </w:rPr>
              <w:t>Tartózk</w:t>
            </w:r>
            <w:proofErr w:type="spellEnd"/>
            <w:r w:rsidRPr="00142105">
              <w:rPr>
                <w:sz w:val="20"/>
                <w:szCs w:val="20"/>
                <w:lang w:val="sk-SK"/>
              </w:rPr>
              <w:t>.     0</w:t>
            </w:r>
          </w:p>
        </w:tc>
        <w:tc>
          <w:tcPr>
            <w:tcW w:w="683" w:type="pct"/>
          </w:tcPr>
          <w:p w14:paraId="7D9295F5" w14:textId="77777777" w:rsidR="00884083" w:rsidRPr="00142105" w:rsidRDefault="00884083" w:rsidP="00953242">
            <w:pPr>
              <w:tabs>
                <w:tab w:val="left" w:pos="811"/>
              </w:tabs>
              <w:ind w:right="-107"/>
              <w:rPr>
                <w:b/>
                <w:bCs/>
                <w:sz w:val="20"/>
                <w:szCs w:val="20"/>
                <w:lang w:val="sk-SK"/>
              </w:rPr>
            </w:pPr>
          </w:p>
        </w:tc>
      </w:tr>
      <w:tr w:rsidR="00884083" w:rsidRPr="00142105" w14:paraId="43E68CBA" w14:textId="77777777" w:rsidTr="004D5084">
        <w:trPr>
          <w:trHeight w:val="1580"/>
        </w:trPr>
        <w:tc>
          <w:tcPr>
            <w:tcW w:w="352" w:type="pct"/>
          </w:tcPr>
          <w:p w14:paraId="14C7BCE5" w14:textId="6B648540" w:rsidR="00884083" w:rsidRPr="00142105" w:rsidRDefault="00D07955" w:rsidP="00430AD9">
            <w:pPr>
              <w:spacing w:before="120" w:after="120"/>
              <w:rPr>
                <w:b/>
                <w:bCs/>
                <w:sz w:val="22"/>
                <w:szCs w:val="22"/>
                <w:lang w:val="sk-SK"/>
              </w:rPr>
            </w:pPr>
            <w:r>
              <w:rPr>
                <w:b/>
                <w:bCs/>
                <w:sz w:val="22"/>
                <w:szCs w:val="22"/>
                <w:lang w:val="sk-SK"/>
              </w:rPr>
              <w:t>46/8/2021</w:t>
            </w:r>
          </w:p>
        </w:tc>
        <w:tc>
          <w:tcPr>
            <w:tcW w:w="1714" w:type="pct"/>
          </w:tcPr>
          <w:p w14:paraId="4DA64859" w14:textId="4E7DBE2D" w:rsidR="00884083" w:rsidRPr="00142105" w:rsidRDefault="00477CA8" w:rsidP="00F47826">
            <w:pPr>
              <w:ind w:left="66"/>
              <w:rPr>
                <w:sz w:val="22"/>
                <w:szCs w:val="22"/>
                <w:lang w:val="sk-SK"/>
              </w:rPr>
            </w:pPr>
            <w:r>
              <w:rPr>
                <w:sz w:val="22"/>
                <w:szCs w:val="22"/>
                <w:lang w:val="sk-SK"/>
              </w:rPr>
              <w:t>Schvaľuje plnenie rozpočtu roku 2021 do 30.6.2021</w:t>
            </w:r>
          </w:p>
        </w:tc>
        <w:tc>
          <w:tcPr>
            <w:tcW w:w="1574" w:type="pct"/>
          </w:tcPr>
          <w:p w14:paraId="7F327025" w14:textId="10B62B55" w:rsidR="00884083" w:rsidRPr="00B241F9" w:rsidRDefault="00D07955" w:rsidP="005C7418">
            <w:pPr>
              <w:pStyle w:val="Odsekzoznamu"/>
              <w:spacing w:before="120" w:after="120"/>
              <w:ind w:left="-53"/>
              <w:rPr>
                <w:bCs/>
                <w:sz w:val="22"/>
                <w:szCs w:val="22"/>
                <w:lang w:val="hu-HU"/>
              </w:rPr>
            </w:pPr>
            <w:r>
              <w:rPr>
                <w:bCs/>
                <w:sz w:val="22"/>
                <w:szCs w:val="22"/>
                <w:lang w:val="hu-HU"/>
              </w:rPr>
              <w:t>Jóváhagyja a 2021-es évi költségvetés teljesítését 2021. június 30-ig.</w:t>
            </w:r>
          </w:p>
        </w:tc>
        <w:tc>
          <w:tcPr>
            <w:tcW w:w="677" w:type="pct"/>
          </w:tcPr>
          <w:p w14:paraId="7AB4B3AA" w14:textId="77777777" w:rsidR="0004057D" w:rsidRPr="00142105" w:rsidRDefault="0004057D" w:rsidP="0004057D">
            <w:pPr>
              <w:rPr>
                <w:sz w:val="20"/>
                <w:szCs w:val="20"/>
                <w:lang w:val="sk-SK"/>
              </w:rPr>
            </w:pPr>
            <w:r w:rsidRPr="00142105">
              <w:rPr>
                <w:sz w:val="20"/>
                <w:szCs w:val="20"/>
                <w:lang w:val="sk-SK"/>
              </w:rPr>
              <w:t>Za</w:t>
            </w:r>
          </w:p>
          <w:p w14:paraId="015D7C05" w14:textId="77777777" w:rsidR="0004057D" w:rsidRPr="00142105" w:rsidRDefault="0004057D" w:rsidP="0004057D">
            <w:pPr>
              <w:rPr>
                <w:sz w:val="20"/>
                <w:szCs w:val="20"/>
                <w:lang w:val="sk-SK"/>
              </w:rPr>
            </w:pPr>
            <w:proofErr w:type="spellStart"/>
            <w:r w:rsidRPr="00142105">
              <w:rPr>
                <w:sz w:val="20"/>
                <w:szCs w:val="20"/>
                <w:lang w:val="sk-SK"/>
              </w:rPr>
              <w:t>Mellette</w:t>
            </w:r>
            <w:proofErr w:type="spellEnd"/>
            <w:r w:rsidRPr="00142105">
              <w:rPr>
                <w:sz w:val="20"/>
                <w:szCs w:val="20"/>
                <w:lang w:val="sk-SK"/>
              </w:rPr>
              <w:t xml:space="preserve">      9</w:t>
            </w:r>
          </w:p>
          <w:p w14:paraId="7A6B77A5" w14:textId="77777777" w:rsidR="0004057D" w:rsidRPr="00142105" w:rsidRDefault="0004057D" w:rsidP="0004057D">
            <w:pPr>
              <w:rPr>
                <w:sz w:val="20"/>
                <w:szCs w:val="20"/>
                <w:lang w:val="sk-SK"/>
              </w:rPr>
            </w:pPr>
            <w:r w:rsidRPr="00142105">
              <w:rPr>
                <w:sz w:val="20"/>
                <w:szCs w:val="20"/>
                <w:lang w:val="sk-SK"/>
              </w:rPr>
              <w:t xml:space="preserve">Proti </w:t>
            </w:r>
          </w:p>
          <w:p w14:paraId="07D9FF1D" w14:textId="77777777" w:rsidR="0004057D" w:rsidRPr="00142105" w:rsidRDefault="0004057D" w:rsidP="0004057D">
            <w:pPr>
              <w:rPr>
                <w:sz w:val="20"/>
                <w:szCs w:val="20"/>
                <w:lang w:val="sk-SK"/>
              </w:rPr>
            </w:pPr>
            <w:proofErr w:type="spellStart"/>
            <w:r w:rsidRPr="00142105">
              <w:rPr>
                <w:sz w:val="20"/>
                <w:szCs w:val="20"/>
                <w:lang w:val="sk-SK"/>
              </w:rPr>
              <w:t>Ellene</w:t>
            </w:r>
            <w:proofErr w:type="spellEnd"/>
            <w:r w:rsidRPr="00142105">
              <w:rPr>
                <w:sz w:val="20"/>
                <w:szCs w:val="20"/>
                <w:lang w:val="sk-SK"/>
              </w:rPr>
              <w:t xml:space="preserve">         0</w:t>
            </w:r>
          </w:p>
          <w:p w14:paraId="511CB873" w14:textId="77777777" w:rsidR="0004057D" w:rsidRPr="00142105" w:rsidRDefault="0004057D" w:rsidP="0004057D">
            <w:pPr>
              <w:rPr>
                <w:sz w:val="20"/>
                <w:szCs w:val="20"/>
                <w:lang w:val="sk-SK"/>
              </w:rPr>
            </w:pPr>
            <w:r w:rsidRPr="00142105">
              <w:rPr>
                <w:sz w:val="20"/>
                <w:szCs w:val="20"/>
                <w:lang w:val="sk-SK"/>
              </w:rPr>
              <w:t xml:space="preserve">Zdržal sa </w:t>
            </w:r>
          </w:p>
          <w:p w14:paraId="0B1F1426" w14:textId="55DD0777" w:rsidR="00884083" w:rsidRPr="00142105" w:rsidRDefault="0004057D" w:rsidP="0004057D">
            <w:pPr>
              <w:rPr>
                <w:sz w:val="20"/>
                <w:szCs w:val="20"/>
                <w:lang w:val="sk-SK"/>
              </w:rPr>
            </w:pPr>
            <w:proofErr w:type="spellStart"/>
            <w:r w:rsidRPr="00142105">
              <w:rPr>
                <w:sz w:val="20"/>
                <w:szCs w:val="20"/>
                <w:lang w:val="sk-SK"/>
              </w:rPr>
              <w:t>Tartózk</w:t>
            </w:r>
            <w:proofErr w:type="spellEnd"/>
            <w:r w:rsidRPr="00142105">
              <w:rPr>
                <w:sz w:val="20"/>
                <w:szCs w:val="20"/>
                <w:lang w:val="sk-SK"/>
              </w:rPr>
              <w:t>.     0</w:t>
            </w:r>
          </w:p>
        </w:tc>
        <w:tc>
          <w:tcPr>
            <w:tcW w:w="683" w:type="pct"/>
          </w:tcPr>
          <w:p w14:paraId="4254A263" w14:textId="77777777" w:rsidR="00884083" w:rsidRPr="00142105" w:rsidRDefault="00884083" w:rsidP="00953242">
            <w:pPr>
              <w:tabs>
                <w:tab w:val="left" w:pos="811"/>
              </w:tabs>
              <w:ind w:right="-107"/>
              <w:rPr>
                <w:b/>
                <w:bCs/>
                <w:sz w:val="20"/>
                <w:szCs w:val="20"/>
                <w:lang w:val="sk-SK"/>
              </w:rPr>
            </w:pPr>
          </w:p>
        </w:tc>
      </w:tr>
      <w:tr w:rsidR="00C83677" w:rsidRPr="00142105" w14:paraId="2F63E900" w14:textId="77777777" w:rsidTr="004D5084">
        <w:trPr>
          <w:trHeight w:val="1580"/>
        </w:trPr>
        <w:tc>
          <w:tcPr>
            <w:tcW w:w="352" w:type="pct"/>
          </w:tcPr>
          <w:p w14:paraId="7EB19076" w14:textId="5309A3FC" w:rsidR="00C83677" w:rsidRPr="00142105" w:rsidRDefault="00D07955" w:rsidP="00430AD9">
            <w:pPr>
              <w:spacing w:before="120" w:after="120"/>
              <w:rPr>
                <w:b/>
                <w:bCs/>
                <w:sz w:val="22"/>
                <w:szCs w:val="22"/>
                <w:lang w:val="sk-SK"/>
              </w:rPr>
            </w:pPr>
            <w:bookmarkStart w:id="1" w:name="_Hlk69996525"/>
            <w:r>
              <w:rPr>
                <w:b/>
                <w:bCs/>
                <w:sz w:val="22"/>
                <w:szCs w:val="22"/>
                <w:lang w:val="sk-SK"/>
              </w:rPr>
              <w:t>47/8/2021</w:t>
            </w:r>
          </w:p>
        </w:tc>
        <w:tc>
          <w:tcPr>
            <w:tcW w:w="1714" w:type="pct"/>
          </w:tcPr>
          <w:p w14:paraId="0697E1F2" w14:textId="5E09DF30" w:rsidR="00C83677" w:rsidRPr="00142105" w:rsidRDefault="00477CA8" w:rsidP="00430AD9">
            <w:pPr>
              <w:spacing w:before="120" w:after="120"/>
              <w:rPr>
                <w:sz w:val="22"/>
                <w:szCs w:val="22"/>
                <w:lang w:val="sk-SK"/>
              </w:rPr>
            </w:pPr>
            <w:r>
              <w:rPr>
                <w:sz w:val="22"/>
                <w:szCs w:val="22"/>
                <w:lang w:val="sk-SK"/>
              </w:rPr>
              <w:t>Schvaľuje plnenie rozpočtu roku 2021 do 31.8.2021</w:t>
            </w:r>
          </w:p>
        </w:tc>
        <w:tc>
          <w:tcPr>
            <w:tcW w:w="1574" w:type="pct"/>
          </w:tcPr>
          <w:p w14:paraId="6B822DCD" w14:textId="34D8A145" w:rsidR="005515F6" w:rsidRPr="00B241F9" w:rsidRDefault="00D07955" w:rsidP="005C7418">
            <w:pPr>
              <w:pStyle w:val="Odsekzoznamu"/>
              <w:spacing w:before="120" w:after="120"/>
              <w:ind w:left="-53"/>
              <w:rPr>
                <w:bCs/>
                <w:sz w:val="22"/>
                <w:szCs w:val="22"/>
                <w:lang w:val="hu-HU"/>
              </w:rPr>
            </w:pPr>
            <w:r>
              <w:rPr>
                <w:bCs/>
                <w:sz w:val="22"/>
                <w:szCs w:val="22"/>
                <w:lang w:val="hu-HU"/>
              </w:rPr>
              <w:t>Jóváhagyja a 2021-es évi költségvetés teljesítését 2021. augusztus 31-ig.</w:t>
            </w:r>
          </w:p>
        </w:tc>
        <w:tc>
          <w:tcPr>
            <w:tcW w:w="677" w:type="pct"/>
          </w:tcPr>
          <w:p w14:paraId="577F7835" w14:textId="77777777" w:rsidR="0004057D" w:rsidRPr="00142105" w:rsidRDefault="0004057D" w:rsidP="0004057D">
            <w:pPr>
              <w:rPr>
                <w:sz w:val="20"/>
                <w:szCs w:val="20"/>
                <w:lang w:val="sk-SK"/>
              </w:rPr>
            </w:pPr>
            <w:r w:rsidRPr="00142105">
              <w:rPr>
                <w:sz w:val="20"/>
                <w:szCs w:val="20"/>
                <w:lang w:val="sk-SK"/>
              </w:rPr>
              <w:t>Za</w:t>
            </w:r>
          </w:p>
          <w:p w14:paraId="503365A4" w14:textId="77777777" w:rsidR="0004057D" w:rsidRPr="00142105" w:rsidRDefault="0004057D" w:rsidP="0004057D">
            <w:pPr>
              <w:rPr>
                <w:sz w:val="20"/>
                <w:szCs w:val="20"/>
                <w:lang w:val="sk-SK"/>
              </w:rPr>
            </w:pPr>
            <w:proofErr w:type="spellStart"/>
            <w:r w:rsidRPr="00142105">
              <w:rPr>
                <w:sz w:val="20"/>
                <w:szCs w:val="20"/>
                <w:lang w:val="sk-SK"/>
              </w:rPr>
              <w:t>Mellette</w:t>
            </w:r>
            <w:proofErr w:type="spellEnd"/>
            <w:r w:rsidRPr="00142105">
              <w:rPr>
                <w:sz w:val="20"/>
                <w:szCs w:val="20"/>
                <w:lang w:val="sk-SK"/>
              </w:rPr>
              <w:t xml:space="preserve">      9</w:t>
            </w:r>
          </w:p>
          <w:p w14:paraId="5ECF1CFE" w14:textId="77777777" w:rsidR="0004057D" w:rsidRPr="00142105" w:rsidRDefault="0004057D" w:rsidP="0004057D">
            <w:pPr>
              <w:rPr>
                <w:sz w:val="20"/>
                <w:szCs w:val="20"/>
                <w:lang w:val="sk-SK"/>
              </w:rPr>
            </w:pPr>
            <w:r w:rsidRPr="00142105">
              <w:rPr>
                <w:sz w:val="20"/>
                <w:szCs w:val="20"/>
                <w:lang w:val="sk-SK"/>
              </w:rPr>
              <w:t xml:space="preserve">Proti </w:t>
            </w:r>
          </w:p>
          <w:p w14:paraId="4A982300" w14:textId="77777777" w:rsidR="0004057D" w:rsidRPr="00142105" w:rsidRDefault="0004057D" w:rsidP="0004057D">
            <w:pPr>
              <w:rPr>
                <w:sz w:val="20"/>
                <w:szCs w:val="20"/>
                <w:lang w:val="sk-SK"/>
              </w:rPr>
            </w:pPr>
            <w:proofErr w:type="spellStart"/>
            <w:r w:rsidRPr="00142105">
              <w:rPr>
                <w:sz w:val="20"/>
                <w:szCs w:val="20"/>
                <w:lang w:val="sk-SK"/>
              </w:rPr>
              <w:t>Ellene</w:t>
            </w:r>
            <w:proofErr w:type="spellEnd"/>
            <w:r w:rsidRPr="00142105">
              <w:rPr>
                <w:sz w:val="20"/>
                <w:szCs w:val="20"/>
                <w:lang w:val="sk-SK"/>
              </w:rPr>
              <w:t xml:space="preserve">         0</w:t>
            </w:r>
          </w:p>
          <w:p w14:paraId="498391F6" w14:textId="77777777" w:rsidR="0004057D" w:rsidRPr="00142105" w:rsidRDefault="0004057D" w:rsidP="0004057D">
            <w:pPr>
              <w:rPr>
                <w:sz w:val="20"/>
                <w:szCs w:val="20"/>
                <w:lang w:val="sk-SK"/>
              </w:rPr>
            </w:pPr>
            <w:r w:rsidRPr="00142105">
              <w:rPr>
                <w:sz w:val="20"/>
                <w:szCs w:val="20"/>
                <w:lang w:val="sk-SK"/>
              </w:rPr>
              <w:t xml:space="preserve">Zdržal sa </w:t>
            </w:r>
          </w:p>
          <w:p w14:paraId="100BD296" w14:textId="578377D6" w:rsidR="00C83677" w:rsidRPr="00142105" w:rsidRDefault="0004057D" w:rsidP="0004057D">
            <w:pPr>
              <w:rPr>
                <w:sz w:val="20"/>
                <w:szCs w:val="20"/>
                <w:lang w:val="sk-SK"/>
              </w:rPr>
            </w:pPr>
            <w:proofErr w:type="spellStart"/>
            <w:r w:rsidRPr="00142105">
              <w:rPr>
                <w:sz w:val="20"/>
                <w:szCs w:val="20"/>
                <w:lang w:val="sk-SK"/>
              </w:rPr>
              <w:t>Tartózk</w:t>
            </w:r>
            <w:proofErr w:type="spellEnd"/>
            <w:r w:rsidRPr="00142105">
              <w:rPr>
                <w:sz w:val="20"/>
                <w:szCs w:val="20"/>
                <w:lang w:val="sk-SK"/>
              </w:rPr>
              <w:t>.     0</w:t>
            </w:r>
          </w:p>
        </w:tc>
        <w:tc>
          <w:tcPr>
            <w:tcW w:w="683" w:type="pct"/>
          </w:tcPr>
          <w:p w14:paraId="309A6D68" w14:textId="77777777" w:rsidR="00C83677" w:rsidRPr="00142105" w:rsidRDefault="00C83677" w:rsidP="00953242">
            <w:pPr>
              <w:tabs>
                <w:tab w:val="left" w:pos="811"/>
              </w:tabs>
              <w:ind w:right="-107"/>
              <w:rPr>
                <w:b/>
                <w:bCs/>
                <w:sz w:val="20"/>
                <w:szCs w:val="20"/>
                <w:lang w:val="sk-SK"/>
              </w:rPr>
            </w:pPr>
          </w:p>
        </w:tc>
      </w:tr>
      <w:bookmarkEnd w:id="1"/>
      <w:tr w:rsidR="00C83677" w:rsidRPr="00142105" w14:paraId="68EB4A0B" w14:textId="77777777" w:rsidTr="004D5084">
        <w:trPr>
          <w:trHeight w:val="1580"/>
        </w:trPr>
        <w:tc>
          <w:tcPr>
            <w:tcW w:w="352" w:type="pct"/>
          </w:tcPr>
          <w:p w14:paraId="274B26DB" w14:textId="0A6EB2BE" w:rsidR="005515F6" w:rsidRPr="00142105" w:rsidRDefault="00D07955" w:rsidP="00430AD9">
            <w:pPr>
              <w:spacing w:before="120" w:after="120"/>
              <w:rPr>
                <w:b/>
                <w:bCs/>
                <w:sz w:val="22"/>
                <w:szCs w:val="22"/>
                <w:lang w:val="sk-SK"/>
              </w:rPr>
            </w:pPr>
            <w:r>
              <w:rPr>
                <w:b/>
                <w:bCs/>
                <w:sz w:val="22"/>
                <w:szCs w:val="22"/>
                <w:lang w:val="sk-SK"/>
              </w:rPr>
              <w:t>48/8/</w:t>
            </w:r>
            <w:r w:rsidR="00F47826">
              <w:rPr>
                <w:b/>
                <w:bCs/>
                <w:sz w:val="22"/>
                <w:szCs w:val="22"/>
                <w:lang w:val="sk-SK"/>
              </w:rPr>
              <w:t>2021</w:t>
            </w:r>
          </w:p>
        </w:tc>
        <w:tc>
          <w:tcPr>
            <w:tcW w:w="1714" w:type="pct"/>
          </w:tcPr>
          <w:p w14:paraId="6EB44BCA" w14:textId="775305EF" w:rsidR="00C83677" w:rsidRPr="00142105" w:rsidRDefault="00477CA8" w:rsidP="00C83677">
            <w:pPr>
              <w:rPr>
                <w:sz w:val="22"/>
                <w:szCs w:val="20"/>
                <w:lang w:val="sk-SK"/>
              </w:rPr>
            </w:pPr>
            <w:r>
              <w:rPr>
                <w:sz w:val="22"/>
                <w:szCs w:val="20"/>
                <w:lang w:val="sk-SK"/>
              </w:rPr>
              <w:t>Schvaľuje II. úpravu na rok 2021</w:t>
            </w:r>
          </w:p>
        </w:tc>
        <w:tc>
          <w:tcPr>
            <w:tcW w:w="1574" w:type="pct"/>
          </w:tcPr>
          <w:p w14:paraId="2676E5E7" w14:textId="63E5BAEB" w:rsidR="005515F6" w:rsidRPr="00B241F9" w:rsidRDefault="00D07955" w:rsidP="005C7418">
            <w:pPr>
              <w:pStyle w:val="Odsekzoznamu"/>
              <w:spacing w:before="120" w:after="120"/>
              <w:ind w:left="-53"/>
              <w:rPr>
                <w:bCs/>
                <w:sz w:val="22"/>
                <w:szCs w:val="22"/>
                <w:lang w:val="hu-HU"/>
              </w:rPr>
            </w:pPr>
            <w:r>
              <w:rPr>
                <w:bCs/>
                <w:sz w:val="22"/>
                <w:szCs w:val="22"/>
                <w:lang w:val="hu-HU"/>
              </w:rPr>
              <w:t>Jóváhagyja a 2021-es évi költségvetés II. módosítását.</w:t>
            </w:r>
          </w:p>
        </w:tc>
        <w:tc>
          <w:tcPr>
            <w:tcW w:w="677" w:type="pct"/>
          </w:tcPr>
          <w:p w14:paraId="3594BAD8" w14:textId="77777777" w:rsidR="0004057D" w:rsidRPr="00142105" w:rsidRDefault="0004057D" w:rsidP="0004057D">
            <w:pPr>
              <w:rPr>
                <w:sz w:val="20"/>
                <w:szCs w:val="20"/>
                <w:lang w:val="sk-SK"/>
              </w:rPr>
            </w:pPr>
            <w:r w:rsidRPr="00142105">
              <w:rPr>
                <w:sz w:val="20"/>
                <w:szCs w:val="20"/>
                <w:lang w:val="sk-SK"/>
              </w:rPr>
              <w:t>Za</w:t>
            </w:r>
          </w:p>
          <w:p w14:paraId="25D0ADC3" w14:textId="77777777" w:rsidR="0004057D" w:rsidRPr="00142105" w:rsidRDefault="0004057D" w:rsidP="0004057D">
            <w:pPr>
              <w:rPr>
                <w:sz w:val="20"/>
                <w:szCs w:val="20"/>
                <w:lang w:val="sk-SK"/>
              </w:rPr>
            </w:pPr>
            <w:proofErr w:type="spellStart"/>
            <w:r w:rsidRPr="00142105">
              <w:rPr>
                <w:sz w:val="20"/>
                <w:szCs w:val="20"/>
                <w:lang w:val="sk-SK"/>
              </w:rPr>
              <w:t>Mellette</w:t>
            </w:r>
            <w:proofErr w:type="spellEnd"/>
            <w:r w:rsidRPr="00142105">
              <w:rPr>
                <w:sz w:val="20"/>
                <w:szCs w:val="20"/>
                <w:lang w:val="sk-SK"/>
              </w:rPr>
              <w:t xml:space="preserve">      9</w:t>
            </w:r>
          </w:p>
          <w:p w14:paraId="51A6DBA5" w14:textId="77777777" w:rsidR="0004057D" w:rsidRPr="00142105" w:rsidRDefault="0004057D" w:rsidP="0004057D">
            <w:pPr>
              <w:rPr>
                <w:sz w:val="20"/>
                <w:szCs w:val="20"/>
                <w:lang w:val="sk-SK"/>
              </w:rPr>
            </w:pPr>
            <w:r w:rsidRPr="00142105">
              <w:rPr>
                <w:sz w:val="20"/>
                <w:szCs w:val="20"/>
                <w:lang w:val="sk-SK"/>
              </w:rPr>
              <w:t xml:space="preserve">Proti </w:t>
            </w:r>
          </w:p>
          <w:p w14:paraId="09451F90" w14:textId="77777777" w:rsidR="0004057D" w:rsidRPr="00142105" w:rsidRDefault="0004057D" w:rsidP="0004057D">
            <w:pPr>
              <w:rPr>
                <w:sz w:val="20"/>
                <w:szCs w:val="20"/>
                <w:lang w:val="sk-SK"/>
              </w:rPr>
            </w:pPr>
            <w:proofErr w:type="spellStart"/>
            <w:r w:rsidRPr="00142105">
              <w:rPr>
                <w:sz w:val="20"/>
                <w:szCs w:val="20"/>
                <w:lang w:val="sk-SK"/>
              </w:rPr>
              <w:t>Ellene</w:t>
            </w:r>
            <w:proofErr w:type="spellEnd"/>
            <w:r w:rsidRPr="00142105">
              <w:rPr>
                <w:sz w:val="20"/>
                <w:szCs w:val="20"/>
                <w:lang w:val="sk-SK"/>
              </w:rPr>
              <w:t xml:space="preserve">         0</w:t>
            </w:r>
          </w:p>
          <w:p w14:paraId="3BD889E4" w14:textId="77777777" w:rsidR="0004057D" w:rsidRPr="00142105" w:rsidRDefault="0004057D" w:rsidP="0004057D">
            <w:pPr>
              <w:rPr>
                <w:sz w:val="20"/>
                <w:szCs w:val="20"/>
                <w:lang w:val="sk-SK"/>
              </w:rPr>
            </w:pPr>
            <w:r w:rsidRPr="00142105">
              <w:rPr>
                <w:sz w:val="20"/>
                <w:szCs w:val="20"/>
                <w:lang w:val="sk-SK"/>
              </w:rPr>
              <w:t xml:space="preserve">Zdržal sa </w:t>
            </w:r>
          </w:p>
          <w:p w14:paraId="696E3D27" w14:textId="7D2EBA9A" w:rsidR="00C83677" w:rsidRPr="00142105" w:rsidRDefault="0004057D" w:rsidP="0004057D">
            <w:pPr>
              <w:rPr>
                <w:sz w:val="20"/>
                <w:szCs w:val="20"/>
                <w:lang w:val="sk-SK"/>
              </w:rPr>
            </w:pPr>
            <w:proofErr w:type="spellStart"/>
            <w:r w:rsidRPr="00142105">
              <w:rPr>
                <w:sz w:val="20"/>
                <w:szCs w:val="20"/>
                <w:lang w:val="sk-SK"/>
              </w:rPr>
              <w:t>Tartózk</w:t>
            </w:r>
            <w:proofErr w:type="spellEnd"/>
            <w:r w:rsidRPr="00142105">
              <w:rPr>
                <w:sz w:val="20"/>
                <w:szCs w:val="20"/>
                <w:lang w:val="sk-SK"/>
              </w:rPr>
              <w:t>.     0</w:t>
            </w:r>
          </w:p>
        </w:tc>
        <w:tc>
          <w:tcPr>
            <w:tcW w:w="683" w:type="pct"/>
          </w:tcPr>
          <w:p w14:paraId="452CF622" w14:textId="77777777" w:rsidR="00C83677" w:rsidRPr="00142105" w:rsidRDefault="00C83677" w:rsidP="00953242">
            <w:pPr>
              <w:tabs>
                <w:tab w:val="left" w:pos="811"/>
              </w:tabs>
              <w:ind w:right="-107"/>
              <w:rPr>
                <w:b/>
                <w:bCs/>
                <w:sz w:val="20"/>
                <w:szCs w:val="20"/>
                <w:lang w:val="sk-SK"/>
              </w:rPr>
            </w:pPr>
          </w:p>
        </w:tc>
      </w:tr>
      <w:tr w:rsidR="00884083" w:rsidRPr="00142105" w14:paraId="2DF89159" w14:textId="77777777" w:rsidTr="004D5084">
        <w:trPr>
          <w:trHeight w:val="1580"/>
        </w:trPr>
        <w:tc>
          <w:tcPr>
            <w:tcW w:w="352" w:type="pct"/>
          </w:tcPr>
          <w:p w14:paraId="67CBC54F" w14:textId="7336DCFE" w:rsidR="00884083" w:rsidRPr="00142105" w:rsidRDefault="00D07955" w:rsidP="00430AD9">
            <w:pPr>
              <w:spacing w:before="120" w:after="120"/>
              <w:rPr>
                <w:b/>
                <w:bCs/>
                <w:sz w:val="22"/>
                <w:szCs w:val="22"/>
                <w:lang w:val="sk-SK"/>
              </w:rPr>
            </w:pPr>
            <w:r>
              <w:rPr>
                <w:b/>
                <w:bCs/>
                <w:sz w:val="22"/>
                <w:szCs w:val="22"/>
                <w:lang w:val="sk-SK"/>
              </w:rPr>
              <w:t>49/8/</w:t>
            </w:r>
            <w:r w:rsidR="00F47826">
              <w:rPr>
                <w:b/>
                <w:bCs/>
                <w:sz w:val="22"/>
                <w:szCs w:val="22"/>
                <w:lang w:val="sk-SK"/>
              </w:rPr>
              <w:t>2021</w:t>
            </w:r>
          </w:p>
        </w:tc>
        <w:tc>
          <w:tcPr>
            <w:tcW w:w="1714" w:type="pct"/>
          </w:tcPr>
          <w:p w14:paraId="0F5D63EF" w14:textId="52D89AC3" w:rsidR="00884083" w:rsidRPr="00142105" w:rsidRDefault="00D07955" w:rsidP="00430AD9">
            <w:pPr>
              <w:spacing w:before="120" w:after="120"/>
              <w:rPr>
                <w:sz w:val="22"/>
                <w:szCs w:val="22"/>
                <w:lang w:val="sk-SK"/>
              </w:rPr>
            </w:pPr>
            <w:r>
              <w:rPr>
                <w:sz w:val="22"/>
                <w:szCs w:val="22"/>
                <w:lang w:val="sk-SK"/>
              </w:rPr>
              <w:t>N</w:t>
            </w:r>
            <w:r w:rsidR="00477CA8" w:rsidRPr="00477CA8">
              <w:rPr>
                <w:sz w:val="22"/>
                <w:szCs w:val="22"/>
                <w:lang w:val="sk-SK"/>
              </w:rPr>
              <w:t>emá námietky proti predaji</w:t>
            </w:r>
            <w:r>
              <w:rPr>
                <w:sz w:val="22"/>
                <w:szCs w:val="22"/>
                <w:lang w:val="sk-SK"/>
              </w:rPr>
              <w:t xml:space="preserve"> pozemkov </w:t>
            </w:r>
            <w:r w:rsidR="00477CA8" w:rsidRPr="00477CA8">
              <w:rPr>
                <w:sz w:val="22"/>
                <w:szCs w:val="22"/>
                <w:lang w:val="sk-SK"/>
              </w:rPr>
              <w:t xml:space="preserve">, </w:t>
            </w:r>
            <w:r>
              <w:rPr>
                <w:sz w:val="22"/>
                <w:szCs w:val="22"/>
                <w:lang w:val="sk-SK"/>
              </w:rPr>
              <w:t xml:space="preserve"> pred vyhlásením predaja </w:t>
            </w:r>
            <w:r w:rsidR="00477CA8" w:rsidRPr="00477CA8">
              <w:rPr>
                <w:sz w:val="22"/>
                <w:szCs w:val="22"/>
                <w:lang w:val="sk-SK"/>
              </w:rPr>
              <w:t xml:space="preserve"> </w:t>
            </w:r>
            <w:r>
              <w:rPr>
                <w:sz w:val="22"/>
                <w:szCs w:val="22"/>
                <w:lang w:val="sk-SK"/>
              </w:rPr>
              <w:t xml:space="preserve">časti </w:t>
            </w:r>
            <w:r w:rsidR="00477CA8" w:rsidRPr="00477CA8">
              <w:rPr>
                <w:sz w:val="22"/>
                <w:szCs w:val="22"/>
                <w:lang w:val="sk-SK"/>
              </w:rPr>
              <w:t xml:space="preserve">parcely </w:t>
            </w:r>
            <w:r>
              <w:rPr>
                <w:sz w:val="22"/>
                <w:szCs w:val="22"/>
                <w:lang w:val="sk-SK"/>
              </w:rPr>
              <w:t xml:space="preserve"> č. 80/30</w:t>
            </w:r>
            <w:r w:rsidR="00357DB1">
              <w:rPr>
                <w:sz w:val="22"/>
                <w:szCs w:val="22"/>
                <w:lang w:val="sk-SK"/>
              </w:rPr>
              <w:t xml:space="preserve"> v </w:t>
            </w:r>
            <w:proofErr w:type="spellStart"/>
            <w:r w:rsidR="00357DB1">
              <w:rPr>
                <w:sz w:val="22"/>
                <w:szCs w:val="22"/>
                <w:lang w:val="sk-SK"/>
              </w:rPr>
              <w:t>k.ú</w:t>
            </w:r>
            <w:proofErr w:type="spellEnd"/>
            <w:r w:rsidR="00357DB1">
              <w:rPr>
                <w:sz w:val="22"/>
                <w:szCs w:val="22"/>
                <w:lang w:val="sk-SK"/>
              </w:rPr>
              <w:t xml:space="preserve">. Tône </w:t>
            </w:r>
            <w:r>
              <w:rPr>
                <w:sz w:val="22"/>
                <w:szCs w:val="22"/>
                <w:lang w:val="sk-SK"/>
              </w:rPr>
              <w:t xml:space="preserve"> </w:t>
            </w:r>
            <w:r w:rsidR="00477CA8" w:rsidRPr="00477CA8">
              <w:rPr>
                <w:sz w:val="22"/>
                <w:szCs w:val="22"/>
                <w:lang w:val="sk-SK"/>
              </w:rPr>
              <w:t xml:space="preserve">treba určiť hranice oddelenej  parcely geometrickým plánom v súvislosti so stavbou bytového domu, ktorý sa pripravuje na </w:t>
            </w:r>
            <w:proofErr w:type="spellStart"/>
            <w:r w:rsidR="00477CA8" w:rsidRPr="00477CA8">
              <w:rPr>
                <w:sz w:val="22"/>
                <w:szCs w:val="22"/>
                <w:lang w:val="sk-SK"/>
              </w:rPr>
              <w:t>parc</w:t>
            </w:r>
            <w:proofErr w:type="spellEnd"/>
            <w:r w:rsidR="00477CA8" w:rsidRPr="00477CA8">
              <w:rPr>
                <w:sz w:val="22"/>
                <w:szCs w:val="22"/>
                <w:lang w:val="sk-SK"/>
              </w:rPr>
              <w:t>. č. 80/30.</w:t>
            </w:r>
          </w:p>
        </w:tc>
        <w:tc>
          <w:tcPr>
            <w:tcW w:w="1574" w:type="pct"/>
          </w:tcPr>
          <w:p w14:paraId="0CCF8173" w14:textId="68AA9F73" w:rsidR="00884083" w:rsidRPr="00B241F9" w:rsidRDefault="00D07955" w:rsidP="005C7418">
            <w:pPr>
              <w:pStyle w:val="Odsekzoznamu"/>
              <w:spacing w:before="120" w:after="120"/>
              <w:ind w:left="0"/>
              <w:rPr>
                <w:bCs/>
                <w:sz w:val="22"/>
                <w:szCs w:val="22"/>
                <w:lang w:val="hu-HU"/>
              </w:rPr>
            </w:pPr>
            <w:r>
              <w:rPr>
                <w:bCs/>
                <w:sz w:val="22"/>
                <w:szCs w:val="22"/>
                <w:lang w:val="hu-HU"/>
              </w:rPr>
              <w:t xml:space="preserve">nincs ellenére a telekeladás, amelynek meghirdetéséhez először meg kell határozni a 80/30 sz. </w:t>
            </w:r>
            <w:proofErr w:type="gramStart"/>
            <w:r>
              <w:rPr>
                <w:bCs/>
                <w:sz w:val="22"/>
                <w:szCs w:val="22"/>
                <w:lang w:val="hu-HU"/>
              </w:rPr>
              <w:t xml:space="preserve">parcella </w:t>
            </w:r>
            <w:r w:rsidR="00357DB1">
              <w:rPr>
                <w:bCs/>
                <w:sz w:val="22"/>
                <w:szCs w:val="22"/>
                <w:lang w:val="hu-HU"/>
              </w:rPr>
              <w:t xml:space="preserve"> -</w:t>
            </w:r>
            <w:proofErr w:type="gramEnd"/>
            <w:r w:rsidR="00357DB1">
              <w:rPr>
                <w:bCs/>
                <w:sz w:val="22"/>
                <w:szCs w:val="22"/>
                <w:lang w:val="hu-HU"/>
              </w:rPr>
              <w:t xml:space="preserve"> </w:t>
            </w:r>
            <w:proofErr w:type="spellStart"/>
            <w:r w:rsidR="00357DB1">
              <w:rPr>
                <w:bCs/>
                <w:sz w:val="22"/>
                <w:szCs w:val="22"/>
                <w:lang w:val="hu-HU"/>
              </w:rPr>
              <w:t>Tőnye</w:t>
            </w:r>
            <w:proofErr w:type="spellEnd"/>
            <w:r w:rsidR="00357DB1">
              <w:rPr>
                <w:bCs/>
                <w:sz w:val="22"/>
                <w:szCs w:val="22"/>
                <w:lang w:val="hu-HU"/>
              </w:rPr>
              <w:t xml:space="preserve"> kataszterben - </w:t>
            </w:r>
            <w:r>
              <w:rPr>
                <w:bCs/>
                <w:sz w:val="22"/>
                <w:szCs w:val="22"/>
                <w:lang w:val="hu-HU"/>
              </w:rPr>
              <w:t>szétválasztását a tervezett lakóház építésével összhangban</w:t>
            </w:r>
          </w:p>
        </w:tc>
        <w:tc>
          <w:tcPr>
            <w:tcW w:w="677" w:type="pct"/>
          </w:tcPr>
          <w:p w14:paraId="62BFFF2F" w14:textId="77777777" w:rsidR="0004057D" w:rsidRPr="00142105" w:rsidRDefault="0004057D" w:rsidP="0004057D">
            <w:pPr>
              <w:rPr>
                <w:sz w:val="20"/>
                <w:szCs w:val="20"/>
                <w:lang w:val="sk-SK"/>
              </w:rPr>
            </w:pPr>
            <w:r w:rsidRPr="00142105">
              <w:rPr>
                <w:sz w:val="20"/>
                <w:szCs w:val="20"/>
                <w:lang w:val="sk-SK"/>
              </w:rPr>
              <w:t>Za</w:t>
            </w:r>
          </w:p>
          <w:p w14:paraId="7AADAB0D" w14:textId="77777777" w:rsidR="0004057D" w:rsidRPr="00142105" w:rsidRDefault="0004057D" w:rsidP="0004057D">
            <w:pPr>
              <w:rPr>
                <w:sz w:val="20"/>
                <w:szCs w:val="20"/>
                <w:lang w:val="sk-SK"/>
              </w:rPr>
            </w:pPr>
            <w:proofErr w:type="spellStart"/>
            <w:r w:rsidRPr="00142105">
              <w:rPr>
                <w:sz w:val="20"/>
                <w:szCs w:val="20"/>
                <w:lang w:val="sk-SK"/>
              </w:rPr>
              <w:t>Mellette</w:t>
            </w:r>
            <w:proofErr w:type="spellEnd"/>
            <w:r w:rsidRPr="00142105">
              <w:rPr>
                <w:sz w:val="20"/>
                <w:szCs w:val="20"/>
                <w:lang w:val="sk-SK"/>
              </w:rPr>
              <w:t xml:space="preserve">      9</w:t>
            </w:r>
          </w:p>
          <w:p w14:paraId="73881106" w14:textId="77777777" w:rsidR="0004057D" w:rsidRPr="00142105" w:rsidRDefault="0004057D" w:rsidP="0004057D">
            <w:pPr>
              <w:rPr>
                <w:sz w:val="20"/>
                <w:szCs w:val="20"/>
                <w:lang w:val="sk-SK"/>
              </w:rPr>
            </w:pPr>
            <w:r w:rsidRPr="00142105">
              <w:rPr>
                <w:sz w:val="20"/>
                <w:szCs w:val="20"/>
                <w:lang w:val="sk-SK"/>
              </w:rPr>
              <w:t xml:space="preserve">Proti </w:t>
            </w:r>
          </w:p>
          <w:p w14:paraId="46020465" w14:textId="77777777" w:rsidR="0004057D" w:rsidRPr="00142105" w:rsidRDefault="0004057D" w:rsidP="0004057D">
            <w:pPr>
              <w:rPr>
                <w:sz w:val="20"/>
                <w:szCs w:val="20"/>
                <w:lang w:val="sk-SK"/>
              </w:rPr>
            </w:pPr>
            <w:proofErr w:type="spellStart"/>
            <w:r w:rsidRPr="00142105">
              <w:rPr>
                <w:sz w:val="20"/>
                <w:szCs w:val="20"/>
                <w:lang w:val="sk-SK"/>
              </w:rPr>
              <w:t>Ellene</w:t>
            </w:r>
            <w:proofErr w:type="spellEnd"/>
            <w:r w:rsidRPr="00142105">
              <w:rPr>
                <w:sz w:val="20"/>
                <w:szCs w:val="20"/>
                <w:lang w:val="sk-SK"/>
              </w:rPr>
              <w:t xml:space="preserve">         0</w:t>
            </w:r>
          </w:p>
          <w:p w14:paraId="566F8236" w14:textId="77777777" w:rsidR="0004057D" w:rsidRPr="00142105" w:rsidRDefault="0004057D" w:rsidP="0004057D">
            <w:pPr>
              <w:rPr>
                <w:sz w:val="20"/>
                <w:szCs w:val="20"/>
                <w:lang w:val="sk-SK"/>
              </w:rPr>
            </w:pPr>
            <w:r w:rsidRPr="00142105">
              <w:rPr>
                <w:sz w:val="20"/>
                <w:szCs w:val="20"/>
                <w:lang w:val="sk-SK"/>
              </w:rPr>
              <w:t xml:space="preserve">Zdržal sa </w:t>
            </w:r>
          </w:p>
          <w:p w14:paraId="7CA99D5D" w14:textId="0EE3448F" w:rsidR="00884083" w:rsidRPr="00142105" w:rsidRDefault="0004057D" w:rsidP="0004057D">
            <w:pPr>
              <w:rPr>
                <w:sz w:val="20"/>
                <w:szCs w:val="20"/>
                <w:lang w:val="sk-SK"/>
              </w:rPr>
            </w:pPr>
            <w:proofErr w:type="spellStart"/>
            <w:r w:rsidRPr="00142105">
              <w:rPr>
                <w:sz w:val="20"/>
                <w:szCs w:val="20"/>
                <w:lang w:val="sk-SK"/>
              </w:rPr>
              <w:t>Tartózk</w:t>
            </w:r>
            <w:proofErr w:type="spellEnd"/>
            <w:r w:rsidRPr="00142105">
              <w:rPr>
                <w:sz w:val="20"/>
                <w:szCs w:val="20"/>
                <w:lang w:val="sk-SK"/>
              </w:rPr>
              <w:t>.     0</w:t>
            </w:r>
          </w:p>
        </w:tc>
        <w:tc>
          <w:tcPr>
            <w:tcW w:w="683" w:type="pct"/>
          </w:tcPr>
          <w:p w14:paraId="1206E7D5" w14:textId="77777777" w:rsidR="00884083" w:rsidRPr="00142105" w:rsidRDefault="00884083" w:rsidP="00953242">
            <w:pPr>
              <w:tabs>
                <w:tab w:val="left" w:pos="811"/>
              </w:tabs>
              <w:ind w:right="-107"/>
              <w:rPr>
                <w:b/>
                <w:bCs/>
                <w:sz w:val="20"/>
                <w:szCs w:val="20"/>
                <w:lang w:val="sk-SK"/>
              </w:rPr>
            </w:pPr>
          </w:p>
        </w:tc>
      </w:tr>
      <w:tr w:rsidR="00884083" w:rsidRPr="00142105" w14:paraId="6F3AD35A" w14:textId="77777777" w:rsidTr="004D5084">
        <w:trPr>
          <w:trHeight w:val="1580"/>
        </w:trPr>
        <w:tc>
          <w:tcPr>
            <w:tcW w:w="352" w:type="pct"/>
          </w:tcPr>
          <w:p w14:paraId="150B5928" w14:textId="0CF7C390" w:rsidR="00884083" w:rsidRPr="00142105" w:rsidRDefault="00D07955" w:rsidP="00430AD9">
            <w:pPr>
              <w:spacing w:before="120" w:after="120"/>
              <w:rPr>
                <w:b/>
                <w:bCs/>
                <w:sz w:val="22"/>
                <w:szCs w:val="22"/>
                <w:lang w:val="sk-SK"/>
              </w:rPr>
            </w:pPr>
            <w:r>
              <w:rPr>
                <w:b/>
                <w:bCs/>
                <w:sz w:val="22"/>
                <w:szCs w:val="22"/>
                <w:lang w:val="sk-SK"/>
              </w:rPr>
              <w:lastRenderedPageBreak/>
              <w:t>50/8/</w:t>
            </w:r>
            <w:r w:rsidR="00F47826">
              <w:rPr>
                <w:b/>
                <w:bCs/>
                <w:sz w:val="22"/>
                <w:szCs w:val="22"/>
                <w:lang w:val="sk-SK"/>
              </w:rPr>
              <w:t>2021</w:t>
            </w:r>
          </w:p>
        </w:tc>
        <w:tc>
          <w:tcPr>
            <w:tcW w:w="1714" w:type="pct"/>
          </w:tcPr>
          <w:p w14:paraId="2F501A0B" w14:textId="70A9C1CB" w:rsidR="00477CA8" w:rsidRPr="00477CA8" w:rsidRDefault="00477CA8" w:rsidP="00477CA8">
            <w:pPr>
              <w:spacing w:before="120" w:after="120"/>
              <w:rPr>
                <w:sz w:val="22"/>
                <w:szCs w:val="22"/>
                <w:lang w:val="sk-SK"/>
              </w:rPr>
            </w:pPr>
            <w:r w:rsidRPr="00477CA8">
              <w:rPr>
                <w:sz w:val="22"/>
                <w:szCs w:val="22"/>
                <w:lang w:val="sk-SK"/>
              </w:rPr>
              <w:t>a)</w:t>
            </w:r>
            <w:r w:rsidRPr="00477CA8">
              <w:rPr>
                <w:sz w:val="22"/>
                <w:szCs w:val="22"/>
                <w:lang w:val="sk-SK"/>
              </w:rPr>
              <w:tab/>
              <w:t xml:space="preserve">Nakoľko nutnosť opráv nebola prenajímateľovi vopred </w:t>
            </w:r>
            <w:r w:rsidR="00357DB1">
              <w:rPr>
                <w:sz w:val="22"/>
                <w:szCs w:val="22"/>
                <w:lang w:val="sk-SK"/>
              </w:rPr>
              <w:t xml:space="preserve">písomne </w:t>
            </w:r>
            <w:r w:rsidRPr="00477CA8">
              <w:rPr>
                <w:sz w:val="22"/>
                <w:szCs w:val="22"/>
                <w:lang w:val="sk-SK"/>
              </w:rPr>
              <w:t xml:space="preserve">ohlásená, obec </w:t>
            </w:r>
            <w:r w:rsidR="00357DB1">
              <w:rPr>
                <w:sz w:val="22"/>
                <w:szCs w:val="22"/>
                <w:lang w:val="sk-SK"/>
              </w:rPr>
              <w:t>nie je povinná preplatiť</w:t>
            </w:r>
            <w:r w:rsidRPr="00477CA8">
              <w:rPr>
                <w:sz w:val="22"/>
                <w:szCs w:val="22"/>
                <w:lang w:val="sk-SK"/>
              </w:rPr>
              <w:t xml:space="preserve"> výdavky nájomcov. Žiadateľom uhradí  45% dokladovaných výdavkov s upozornením, aby nabudúce dodržali podmienky určené na prenájom. </w:t>
            </w:r>
          </w:p>
          <w:p w14:paraId="6F681863" w14:textId="504A7F79" w:rsidR="00884083" w:rsidRPr="00142105" w:rsidRDefault="00D07955" w:rsidP="00477CA8">
            <w:pPr>
              <w:spacing w:before="120" w:after="120"/>
              <w:rPr>
                <w:sz w:val="22"/>
                <w:szCs w:val="22"/>
                <w:lang w:val="sk-SK"/>
              </w:rPr>
            </w:pPr>
            <w:r>
              <w:rPr>
                <w:sz w:val="22"/>
                <w:szCs w:val="22"/>
                <w:lang w:val="sk-SK"/>
              </w:rPr>
              <w:t xml:space="preserve">b) </w:t>
            </w:r>
            <w:r w:rsidR="00477CA8" w:rsidRPr="00477CA8">
              <w:rPr>
                <w:sz w:val="22"/>
                <w:szCs w:val="22"/>
                <w:lang w:val="sk-SK"/>
              </w:rPr>
              <w:t xml:space="preserve">Obecný úrad upozorňuje každého nájomcu, že nutnosť veľkých opráv treba vopred </w:t>
            </w:r>
            <w:r w:rsidR="00357DB1">
              <w:rPr>
                <w:sz w:val="22"/>
                <w:szCs w:val="22"/>
                <w:lang w:val="sk-SK"/>
              </w:rPr>
              <w:t>písomne na</w:t>
            </w:r>
            <w:r w:rsidR="00477CA8" w:rsidRPr="00477CA8">
              <w:rPr>
                <w:sz w:val="22"/>
                <w:szCs w:val="22"/>
                <w:lang w:val="sk-SK"/>
              </w:rPr>
              <w:t>hlásiť a dohodnúť s prenajímateľom</w:t>
            </w:r>
          </w:p>
        </w:tc>
        <w:tc>
          <w:tcPr>
            <w:tcW w:w="1574" w:type="pct"/>
          </w:tcPr>
          <w:p w14:paraId="1A0970A6" w14:textId="77777777" w:rsidR="00884083" w:rsidRDefault="00357DB1" w:rsidP="005C7418">
            <w:pPr>
              <w:pStyle w:val="Odsekzoznamu"/>
              <w:spacing w:before="120" w:after="120"/>
              <w:ind w:left="0"/>
              <w:rPr>
                <w:bCs/>
                <w:sz w:val="22"/>
                <w:szCs w:val="22"/>
                <w:lang w:val="hu-HU"/>
              </w:rPr>
            </w:pPr>
            <w:r>
              <w:rPr>
                <w:bCs/>
                <w:sz w:val="22"/>
                <w:szCs w:val="22"/>
                <w:lang w:val="hu-HU"/>
              </w:rPr>
              <w:t>a) mivel a kérvényező nem jelezte írásban előre a javítás szükségét, a község nem köteles megtéríteni a költségeket. A kérvényezőknek a számlával alátámasztott költségek 45Ü-két fizeti ki azzal a figyelmeztetéssel, hogy a jövőben tartsák be a bérbeadás feltételeit.</w:t>
            </w:r>
          </w:p>
          <w:p w14:paraId="077C8B66" w14:textId="4C94042F" w:rsidR="00357DB1" w:rsidRPr="00B241F9" w:rsidRDefault="00357DB1" w:rsidP="005C7418">
            <w:pPr>
              <w:pStyle w:val="Odsekzoznamu"/>
              <w:spacing w:before="120" w:after="120"/>
              <w:ind w:left="0"/>
              <w:rPr>
                <w:bCs/>
                <w:sz w:val="22"/>
                <w:szCs w:val="22"/>
                <w:lang w:val="hu-HU"/>
              </w:rPr>
            </w:pPr>
            <w:r>
              <w:rPr>
                <w:bCs/>
                <w:sz w:val="22"/>
                <w:szCs w:val="22"/>
                <w:lang w:val="hu-HU"/>
              </w:rPr>
              <w:t xml:space="preserve">b) A községi hivatal minden bérlőt figyelmeztet, hogy a nagyobb javítások előre be kell jelenteni írásban és azokról meg kell egyezni a bérbeadóval </w:t>
            </w:r>
          </w:p>
        </w:tc>
        <w:tc>
          <w:tcPr>
            <w:tcW w:w="677" w:type="pct"/>
          </w:tcPr>
          <w:p w14:paraId="40B69E1C" w14:textId="77777777" w:rsidR="0004057D" w:rsidRPr="00142105" w:rsidRDefault="0004057D" w:rsidP="0004057D">
            <w:pPr>
              <w:rPr>
                <w:sz w:val="20"/>
                <w:szCs w:val="20"/>
                <w:lang w:val="sk-SK"/>
              </w:rPr>
            </w:pPr>
            <w:r w:rsidRPr="00142105">
              <w:rPr>
                <w:sz w:val="20"/>
                <w:szCs w:val="20"/>
                <w:lang w:val="sk-SK"/>
              </w:rPr>
              <w:t>Za</w:t>
            </w:r>
          </w:p>
          <w:p w14:paraId="38DC70D0" w14:textId="77777777" w:rsidR="0004057D" w:rsidRPr="00142105" w:rsidRDefault="0004057D" w:rsidP="0004057D">
            <w:pPr>
              <w:rPr>
                <w:sz w:val="20"/>
                <w:szCs w:val="20"/>
                <w:lang w:val="sk-SK"/>
              </w:rPr>
            </w:pPr>
            <w:proofErr w:type="spellStart"/>
            <w:r w:rsidRPr="00142105">
              <w:rPr>
                <w:sz w:val="20"/>
                <w:szCs w:val="20"/>
                <w:lang w:val="sk-SK"/>
              </w:rPr>
              <w:t>Mellette</w:t>
            </w:r>
            <w:proofErr w:type="spellEnd"/>
            <w:r w:rsidRPr="00142105">
              <w:rPr>
                <w:sz w:val="20"/>
                <w:szCs w:val="20"/>
                <w:lang w:val="sk-SK"/>
              </w:rPr>
              <w:t xml:space="preserve">      9</w:t>
            </w:r>
          </w:p>
          <w:p w14:paraId="7BE0B0D4" w14:textId="77777777" w:rsidR="0004057D" w:rsidRPr="00142105" w:rsidRDefault="0004057D" w:rsidP="0004057D">
            <w:pPr>
              <w:rPr>
                <w:sz w:val="20"/>
                <w:szCs w:val="20"/>
                <w:lang w:val="sk-SK"/>
              </w:rPr>
            </w:pPr>
            <w:r w:rsidRPr="00142105">
              <w:rPr>
                <w:sz w:val="20"/>
                <w:szCs w:val="20"/>
                <w:lang w:val="sk-SK"/>
              </w:rPr>
              <w:t xml:space="preserve">Proti </w:t>
            </w:r>
          </w:p>
          <w:p w14:paraId="75ECA9FA" w14:textId="77777777" w:rsidR="0004057D" w:rsidRPr="00142105" w:rsidRDefault="0004057D" w:rsidP="0004057D">
            <w:pPr>
              <w:rPr>
                <w:sz w:val="20"/>
                <w:szCs w:val="20"/>
                <w:lang w:val="sk-SK"/>
              </w:rPr>
            </w:pPr>
            <w:proofErr w:type="spellStart"/>
            <w:r w:rsidRPr="00142105">
              <w:rPr>
                <w:sz w:val="20"/>
                <w:szCs w:val="20"/>
                <w:lang w:val="sk-SK"/>
              </w:rPr>
              <w:t>Ellene</w:t>
            </w:r>
            <w:proofErr w:type="spellEnd"/>
            <w:r w:rsidRPr="00142105">
              <w:rPr>
                <w:sz w:val="20"/>
                <w:szCs w:val="20"/>
                <w:lang w:val="sk-SK"/>
              </w:rPr>
              <w:t xml:space="preserve">         0</w:t>
            </w:r>
          </w:p>
          <w:p w14:paraId="1341CA7E" w14:textId="77777777" w:rsidR="0004057D" w:rsidRPr="00142105" w:rsidRDefault="0004057D" w:rsidP="0004057D">
            <w:pPr>
              <w:rPr>
                <w:sz w:val="20"/>
                <w:szCs w:val="20"/>
                <w:lang w:val="sk-SK"/>
              </w:rPr>
            </w:pPr>
            <w:r w:rsidRPr="00142105">
              <w:rPr>
                <w:sz w:val="20"/>
                <w:szCs w:val="20"/>
                <w:lang w:val="sk-SK"/>
              </w:rPr>
              <w:t xml:space="preserve">Zdržal sa </w:t>
            </w:r>
          </w:p>
          <w:p w14:paraId="6DF998CB" w14:textId="5E020230" w:rsidR="00884083" w:rsidRPr="00142105" w:rsidRDefault="0004057D" w:rsidP="0004057D">
            <w:pPr>
              <w:rPr>
                <w:sz w:val="20"/>
                <w:szCs w:val="20"/>
                <w:lang w:val="sk-SK"/>
              </w:rPr>
            </w:pPr>
            <w:proofErr w:type="spellStart"/>
            <w:r w:rsidRPr="00142105">
              <w:rPr>
                <w:sz w:val="20"/>
                <w:szCs w:val="20"/>
                <w:lang w:val="sk-SK"/>
              </w:rPr>
              <w:t>Tartózk</w:t>
            </w:r>
            <w:proofErr w:type="spellEnd"/>
            <w:r w:rsidRPr="00142105">
              <w:rPr>
                <w:sz w:val="20"/>
                <w:szCs w:val="20"/>
                <w:lang w:val="sk-SK"/>
              </w:rPr>
              <w:t>.     0</w:t>
            </w:r>
          </w:p>
        </w:tc>
        <w:tc>
          <w:tcPr>
            <w:tcW w:w="683" w:type="pct"/>
          </w:tcPr>
          <w:p w14:paraId="1B679138" w14:textId="77777777" w:rsidR="00884083" w:rsidRPr="00142105" w:rsidRDefault="00884083" w:rsidP="00953242">
            <w:pPr>
              <w:tabs>
                <w:tab w:val="left" w:pos="811"/>
              </w:tabs>
              <w:ind w:right="-107"/>
              <w:rPr>
                <w:b/>
                <w:bCs/>
                <w:sz w:val="20"/>
                <w:szCs w:val="20"/>
                <w:lang w:val="sk-SK"/>
              </w:rPr>
            </w:pPr>
          </w:p>
        </w:tc>
      </w:tr>
      <w:tr w:rsidR="00D566BF" w:rsidRPr="00142105" w14:paraId="1CEEE2B4" w14:textId="77777777" w:rsidTr="004D5084">
        <w:trPr>
          <w:trHeight w:val="1580"/>
        </w:trPr>
        <w:tc>
          <w:tcPr>
            <w:tcW w:w="352" w:type="pct"/>
          </w:tcPr>
          <w:p w14:paraId="12525E8C" w14:textId="201C15D7" w:rsidR="00D566BF" w:rsidRPr="00142105" w:rsidRDefault="00D566BF" w:rsidP="00D566BF">
            <w:pPr>
              <w:spacing w:before="120" w:after="120"/>
              <w:rPr>
                <w:b/>
                <w:bCs/>
                <w:sz w:val="22"/>
                <w:szCs w:val="22"/>
                <w:lang w:val="sk-SK"/>
              </w:rPr>
            </w:pPr>
            <w:r>
              <w:rPr>
                <w:b/>
                <w:bCs/>
                <w:sz w:val="22"/>
                <w:szCs w:val="22"/>
                <w:lang w:val="sk-SK"/>
              </w:rPr>
              <w:t>51/8/2021</w:t>
            </w:r>
          </w:p>
        </w:tc>
        <w:tc>
          <w:tcPr>
            <w:tcW w:w="1714" w:type="pct"/>
          </w:tcPr>
          <w:p w14:paraId="7D01EB09" w14:textId="585CBFD4" w:rsidR="00D566BF" w:rsidRPr="003F6B84" w:rsidRDefault="00D566BF" w:rsidP="00D566BF">
            <w:pPr>
              <w:spacing w:before="120" w:after="120"/>
              <w:rPr>
                <w:sz w:val="22"/>
                <w:szCs w:val="22"/>
                <w:lang w:val="sk-SK"/>
              </w:rPr>
            </w:pPr>
            <w:r w:rsidRPr="00477CA8">
              <w:rPr>
                <w:sz w:val="22"/>
                <w:szCs w:val="22"/>
                <w:lang w:val="sk-SK"/>
              </w:rPr>
              <w:t>schvaľuje prenájom plochy</w:t>
            </w:r>
            <w:r>
              <w:rPr>
                <w:sz w:val="22"/>
                <w:szCs w:val="22"/>
                <w:lang w:val="sk-SK"/>
              </w:rPr>
              <w:t xml:space="preserve"> </w:t>
            </w:r>
            <w:proofErr w:type="spellStart"/>
            <w:r>
              <w:rPr>
                <w:sz w:val="22"/>
                <w:szCs w:val="22"/>
                <w:lang w:val="sk-SK"/>
              </w:rPr>
              <w:t>invetrovoi</w:t>
            </w:r>
            <w:proofErr w:type="spellEnd"/>
            <w:r>
              <w:rPr>
                <w:sz w:val="22"/>
                <w:szCs w:val="22"/>
                <w:lang w:val="sk-SK"/>
              </w:rPr>
              <w:t xml:space="preserve"> </w:t>
            </w:r>
            <w:proofErr w:type="spellStart"/>
            <w:r>
              <w:rPr>
                <w:sz w:val="22"/>
                <w:szCs w:val="22"/>
                <w:lang w:val="sk-SK"/>
              </w:rPr>
              <w:t>Investment</w:t>
            </w:r>
            <w:proofErr w:type="spellEnd"/>
            <w:r>
              <w:rPr>
                <w:sz w:val="22"/>
                <w:szCs w:val="22"/>
                <w:lang w:val="sk-SK"/>
              </w:rPr>
              <w:t xml:space="preserve"> s </w:t>
            </w:r>
            <w:proofErr w:type="spellStart"/>
            <w:r>
              <w:rPr>
                <w:sz w:val="22"/>
                <w:szCs w:val="22"/>
                <w:lang w:val="sk-SK"/>
              </w:rPr>
              <w:t>r.o</w:t>
            </w:r>
            <w:proofErr w:type="spellEnd"/>
            <w:r>
              <w:rPr>
                <w:sz w:val="22"/>
                <w:szCs w:val="22"/>
                <w:lang w:val="sk-SK"/>
              </w:rPr>
              <w:t xml:space="preserve">. </w:t>
            </w:r>
            <w:r w:rsidRPr="00477CA8">
              <w:rPr>
                <w:sz w:val="22"/>
                <w:szCs w:val="22"/>
                <w:lang w:val="sk-SK"/>
              </w:rPr>
              <w:t xml:space="preserve"> pre komunikáciu a inžinierske siete k </w:t>
            </w:r>
            <w:proofErr w:type="spellStart"/>
            <w:r w:rsidRPr="00477CA8">
              <w:rPr>
                <w:sz w:val="22"/>
                <w:szCs w:val="22"/>
                <w:lang w:val="sk-SK"/>
              </w:rPr>
              <w:t>autoumyvárni</w:t>
            </w:r>
            <w:proofErr w:type="spellEnd"/>
            <w:r w:rsidRPr="00477CA8">
              <w:rPr>
                <w:sz w:val="22"/>
                <w:szCs w:val="22"/>
                <w:lang w:val="sk-SK"/>
              </w:rPr>
              <w:t xml:space="preserve"> z parcely č. 776/3 v </w:t>
            </w:r>
            <w:proofErr w:type="spellStart"/>
            <w:r w:rsidRPr="00477CA8">
              <w:rPr>
                <w:sz w:val="22"/>
                <w:szCs w:val="22"/>
                <w:lang w:val="sk-SK"/>
              </w:rPr>
              <w:t>k.ú</w:t>
            </w:r>
            <w:proofErr w:type="spellEnd"/>
            <w:r w:rsidRPr="00477CA8">
              <w:rPr>
                <w:sz w:val="22"/>
                <w:szCs w:val="22"/>
                <w:lang w:val="sk-SK"/>
              </w:rPr>
              <w:t xml:space="preserve">. Horný Štál o ploche 100 m2 na obdobie 10 rokov s prednostným právom predĺženia nájomnej zmluvy. </w:t>
            </w:r>
            <w:r>
              <w:rPr>
                <w:sz w:val="22"/>
                <w:szCs w:val="22"/>
                <w:lang w:val="sk-SK"/>
              </w:rPr>
              <w:t>Stanovuje v</w:t>
            </w:r>
            <w:r w:rsidRPr="00477CA8">
              <w:rPr>
                <w:sz w:val="22"/>
                <w:szCs w:val="22"/>
                <w:lang w:val="sk-SK"/>
              </w:rPr>
              <w:t>ýšk</w:t>
            </w:r>
            <w:r>
              <w:rPr>
                <w:sz w:val="22"/>
                <w:szCs w:val="22"/>
                <w:lang w:val="sk-SK"/>
              </w:rPr>
              <w:t>u</w:t>
            </w:r>
            <w:r w:rsidRPr="00477CA8">
              <w:rPr>
                <w:sz w:val="22"/>
                <w:szCs w:val="22"/>
                <w:lang w:val="sk-SK"/>
              </w:rPr>
              <w:t xml:space="preserve"> nájomného 1</w:t>
            </w:r>
            <w:r w:rsidR="00C703DA">
              <w:rPr>
                <w:sz w:val="22"/>
                <w:szCs w:val="22"/>
                <w:lang w:val="sk-SK"/>
              </w:rPr>
              <w:t>,00</w:t>
            </w:r>
            <w:r w:rsidRPr="00477CA8">
              <w:rPr>
                <w:sz w:val="22"/>
                <w:szCs w:val="22"/>
                <w:lang w:val="sk-SK"/>
              </w:rPr>
              <w:t xml:space="preserve"> €/m2/mesiac, platba </w:t>
            </w:r>
            <w:r>
              <w:rPr>
                <w:sz w:val="22"/>
                <w:szCs w:val="22"/>
                <w:lang w:val="sk-SK"/>
              </w:rPr>
              <w:t xml:space="preserve">určená </w:t>
            </w:r>
            <w:r w:rsidRPr="00477CA8">
              <w:rPr>
                <w:sz w:val="22"/>
                <w:szCs w:val="22"/>
                <w:lang w:val="sk-SK"/>
              </w:rPr>
              <w:t xml:space="preserve">vopred na 5 rokov. </w:t>
            </w:r>
          </w:p>
        </w:tc>
        <w:tc>
          <w:tcPr>
            <w:tcW w:w="1574" w:type="pct"/>
          </w:tcPr>
          <w:p w14:paraId="4DA2B1BA" w14:textId="53E5B2ED" w:rsidR="00D566BF" w:rsidRPr="00B241F9" w:rsidRDefault="00D566BF" w:rsidP="00D566BF">
            <w:pPr>
              <w:pStyle w:val="Odsekzoznamu"/>
              <w:spacing w:before="120" w:after="120"/>
              <w:ind w:left="89"/>
              <w:rPr>
                <w:bCs/>
                <w:sz w:val="22"/>
                <w:szCs w:val="22"/>
                <w:lang w:val="hu-HU"/>
              </w:rPr>
            </w:pPr>
            <w:r>
              <w:rPr>
                <w:bCs/>
                <w:sz w:val="22"/>
                <w:szCs w:val="22"/>
                <w:lang w:val="hu-HU"/>
              </w:rPr>
              <w:t xml:space="preserve">Jóváhagyja terület bérbeadását az </w:t>
            </w:r>
            <w:proofErr w:type="gramStart"/>
            <w:r>
              <w:rPr>
                <w:bCs/>
                <w:sz w:val="22"/>
                <w:szCs w:val="22"/>
                <w:lang w:val="hu-HU"/>
              </w:rPr>
              <w:t xml:space="preserve">autómosó  </w:t>
            </w:r>
            <w:proofErr w:type="spellStart"/>
            <w:r>
              <w:rPr>
                <w:bCs/>
                <w:sz w:val="22"/>
                <w:szCs w:val="22"/>
                <w:lang w:val="hu-HU"/>
              </w:rPr>
              <w:t>befeketőjének</w:t>
            </w:r>
            <w:proofErr w:type="spellEnd"/>
            <w:proofErr w:type="gramEnd"/>
            <w:r>
              <w:rPr>
                <w:bCs/>
                <w:sz w:val="22"/>
                <w:szCs w:val="22"/>
                <w:lang w:val="hu-HU"/>
              </w:rPr>
              <w:t xml:space="preserve">, az </w:t>
            </w:r>
            <w:proofErr w:type="spellStart"/>
            <w:r>
              <w:rPr>
                <w:bCs/>
                <w:sz w:val="22"/>
                <w:szCs w:val="22"/>
                <w:lang w:val="hu-HU"/>
              </w:rPr>
              <w:t>Investment</w:t>
            </w:r>
            <w:proofErr w:type="spellEnd"/>
            <w:r>
              <w:rPr>
                <w:bCs/>
                <w:sz w:val="22"/>
                <w:szCs w:val="22"/>
                <w:lang w:val="hu-HU"/>
              </w:rPr>
              <w:t xml:space="preserve"> Kft.-</w:t>
            </w:r>
            <w:proofErr w:type="spellStart"/>
            <w:r>
              <w:rPr>
                <w:bCs/>
                <w:sz w:val="22"/>
                <w:szCs w:val="22"/>
                <w:lang w:val="hu-HU"/>
              </w:rPr>
              <w:t>nek</w:t>
            </w:r>
            <w:proofErr w:type="spellEnd"/>
            <w:r>
              <w:rPr>
                <w:bCs/>
                <w:sz w:val="22"/>
                <w:szCs w:val="22"/>
                <w:lang w:val="hu-HU"/>
              </w:rPr>
              <w:t xml:space="preserve"> a szükséges kommunikáció és </w:t>
            </w:r>
            <w:proofErr w:type="spellStart"/>
            <w:r>
              <w:rPr>
                <w:bCs/>
                <w:sz w:val="22"/>
                <w:szCs w:val="22"/>
                <w:lang w:val="hu-HU"/>
              </w:rPr>
              <w:t>veezetékek</w:t>
            </w:r>
            <w:proofErr w:type="spellEnd"/>
            <w:r>
              <w:rPr>
                <w:bCs/>
                <w:sz w:val="22"/>
                <w:szCs w:val="22"/>
                <w:lang w:val="hu-HU"/>
              </w:rPr>
              <w:t xml:space="preserve"> kiépítése céljából  a 776/3-as parcellából 100 m2 nagyságban 10 évre, meghosszabbítási joggal. A bérleti díja 1,</w:t>
            </w:r>
            <w:r w:rsidR="00C703DA">
              <w:rPr>
                <w:bCs/>
                <w:sz w:val="22"/>
                <w:szCs w:val="22"/>
                <w:lang w:val="hu-HU"/>
              </w:rPr>
              <w:t>0</w:t>
            </w:r>
            <w:r>
              <w:rPr>
                <w:bCs/>
                <w:sz w:val="22"/>
                <w:szCs w:val="22"/>
                <w:lang w:val="hu-HU"/>
              </w:rPr>
              <w:t>0€/m2/hó magasságban szabja meg, amely 5 évre előre fizetendő.</w:t>
            </w:r>
          </w:p>
        </w:tc>
        <w:tc>
          <w:tcPr>
            <w:tcW w:w="677" w:type="pct"/>
          </w:tcPr>
          <w:p w14:paraId="04188299" w14:textId="77777777" w:rsidR="00D566BF" w:rsidRPr="00142105" w:rsidRDefault="00D566BF" w:rsidP="00D566BF">
            <w:pPr>
              <w:rPr>
                <w:sz w:val="20"/>
                <w:szCs w:val="20"/>
                <w:lang w:val="sk-SK"/>
              </w:rPr>
            </w:pPr>
            <w:r w:rsidRPr="00142105">
              <w:rPr>
                <w:sz w:val="20"/>
                <w:szCs w:val="20"/>
                <w:lang w:val="sk-SK"/>
              </w:rPr>
              <w:t>Za</w:t>
            </w:r>
          </w:p>
          <w:p w14:paraId="3B56C88D" w14:textId="0B1036A3" w:rsidR="00D566BF" w:rsidRPr="00142105" w:rsidRDefault="00D566BF" w:rsidP="00D566BF">
            <w:pPr>
              <w:rPr>
                <w:sz w:val="20"/>
                <w:szCs w:val="20"/>
                <w:lang w:val="sk-SK"/>
              </w:rPr>
            </w:pPr>
            <w:proofErr w:type="spellStart"/>
            <w:r w:rsidRPr="00142105">
              <w:rPr>
                <w:sz w:val="20"/>
                <w:szCs w:val="20"/>
                <w:lang w:val="sk-SK"/>
              </w:rPr>
              <w:t>Mellette</w:t>
            </w:r>
            <w:proofErr w:type="spellEnd"/>
            <w:r w:rsidRPr="00142105">
              <w:rPr>
                <w:sz w:val="20"/>
                <w:szCs w:val="20"/>
                <w:lang w:val="sk-SK"/>
              </w:rPr>
              <w:t xml:space="preserve">      </w:t>
            </w:r>
            <w:r>
              <w:rPr>
                <w:sz w:val="20"/>
                <w:szCs w:val="20"/>
                <w:lang w:val="sk-SK"/>
              </w:rPr>
              <w:t>8</w:t>
            </w:r>
          </w:p>
          <w:p w14:paraId="0B58A011" w14:textId="77777777" w:rsidR="00D566BF" w:rsidRPr="00142105" w:rsidRDefault="00D566BF" w:rsidP="00D566BF">
            <w:pPr>
              <w:rPr>
                <w:sz w:val="20"/>
                <w:szCs w:val="20"/>
                <w:lang w:val="sk-SK"/>
              </w:rPr>
            </w:pPr>
            <w:r w:rsidRPr="00142105">
              <w:rPr>
                <w:sz w:val="20"/>
                <w:szCs w:val="20"/>
                <w:lang w:val="sk-SK"/>
              </w:rPr>
              <w:t xml:space="preserve">Proti </w:t>
            </w:r>
          </w:p>
          <w:p w14:paraId="620173A8" w14:textId="77777777" w:rsidR="00D566BF" w:rsidRPr="00142105" w:rsidRDefault="00D566BF" w:rsidP="00D566BF">
            <w:pPr>
              <w:rPr>
                <w:sz w:val="20"/>
                <w:szCs w:val="20"/>
                <w:lang w:val="sk-SK"/>
              </w:rPr>
            </w:pPr>
            <w:proofErr w:type="spellStart"/>
            <w:r w:rsidRPr="00142105">
              <w:rPr>
                <w:sz w:val="20"/>
                <w:szCs w:val="20"/>
                <w:lang w:val="sk-SK"/>
              </w:rPr>
              <w:t>Ellene</w:t>
            </w:r>
            <w:proofErr w:type="spellEnd"/>
            <w:r w:rsidRPr="00142105">
              <w:rPr>
                <w:sz w:val="20"/>
                <w:szCs w:val="20"/>
                <w:lang w:val="sk-SK"/>
              </w:rPr>
              <w:t xml:space="preserve">         0</w:t>
            </w:r>
          </w:p>
          <w:p w14:paraId="6CBED8CF" w14:textId="77777777" w:rsidR="00D566BF" w:rsidRPr="00142105" w:rsidRDefault="00D566BF" w:rsidP="00D566BF">
            <w:pPr>
              <w:rPr>
                <w:sz w:val="20"/>
                <w:szCs w:val="20"/>
                <w:lang w:val="sk-SK"/>
              </w:rPr>
            </w:pPr>
            <w:r w:rsidRPr="00142105">
              <w:rPr>
                <w:sz w:val="20"/>
                <w:szCs w:val="20"/>
                <w:lang w:val="sk-SK"/>
              </w:rPr>
              <w:t xml:space="preserve">Zdržal sa </w:t>
            </w:r>
          </w:p>
          <w:p w14:paraId="1717640C" w14:textId="6E5DC28E" w:rsidR="00D566BF" w:rsidRPr="00142105" w:rsidRDefault="00D566BF" w:rsidP="00D566BF">
            <w:pPr>
              <w:rPr>
                <w:sz w:val="20"/>
                <w:szCs w:val="20"/>
                <w:lang w:val="sk-SK"/>
              </w:rPr>
            </w:pPr>
            <w:proofErr w:type="spellStart"/>
            <w:r w:rsidRPr="00142105">
              <w:rPr>
                <w:sz w:val="20"/>
                <w:szCs w:val="20"/>
                <w:lang w:val="sk-SK"/>
              </w:rPr>
              <w:t>Tartózk</w:t>
            </w:r>
            <w:proofErr w:type="spellEnd"/>
            <w:r w:rsidRPr="00142105">
              <w:rPr>
                <w:sz w:val="20"/>
                <w:szCs w:val="20"/>
                <w:lang w:val="sk-SK"/>
              </w:rPr>
              <w:t xml:space="preserve">.     </w:t>
            </w:r>
            <w:r>
              <w:rPr>
                <w:sz w:val="20"/>
                <w:szCs w:val="20"/>
                <w:lang w:val="sk-SK"/>
              </w:rPr>
              <w:t>1</w:t>
            </w:r>
          </w:p>
        </w:tc>
        <w:tc>
          <w:tcPr>
            <w:tcW w:w="683" w:type="pct"/>
          </w:tcPr>
          <w:p w14:paraId="7765F181" w14:textId="77777777" w:rsidR="00D566BF" w:rsidRPr="00142105" w:rsidRDefault="00D566BF" w:rsidP="00D566BF">
            <w:pPr>
              <w:tabs>
                <w:tab w:val="left" w:pos="811"/>
              </w:tabs>
              <w:ind w:right="-107"/>
              <w:rPr>
                <w:b/>
                <w:bCs/>
                <w:sz w:val="20"/>
                <w:szCs w:val="20"/>
                <w:lang w:val="sk-SK"/>
              </w:rPr>
            </w:pPr>
          </w:p>
        </w:tc>
      </w:tr>
      <w:tr w:rsidR="00D566BF" w:rsidRPr="00142105" w14:paraId="4A975191" w14:textId="77777777" w:rsidTr="004D5084">
        <w:trPr>
          <w:trHeight w:val="1580"/>
        </w:trPr>
        <w:tc>
          <w:tcPr>
            <w:tcW w:w="352" w:type="pct"/>
          </w:tcPr>
          <w:p w14:paraId="752021B8" w14:textId="25B1A26D" w:rsidR="00D566BF" w:rsidRPr="00142105" w:rsidRDefault="00D566BF" w:rsidP="00D566BF">
            <w:pPr>
              <w:spacing w:before="120" w:after="120"/>
              <w:rPr>
                <w:b/>
                <w:bCs/>
                <w:sz w:val="22"/>
                <w:szCs w:val="22"/>
                <w:lang w:val="sk-SK"/>
              </w:rPr>
            </w:pPr>
            <w:r>
              <w:rPr>
                <w:b/>
                <w:bCs/>
                <w:sz w:val="22"/>
                <w:szCs w:val="22"/>
                <w:lang w:val="sk-SK"/>
              </w:rPr>
              <w:t>52/8/2021</w:t>
            </w:r>
          </w:p>
        </w:tc>
        <w:tc>
          <w:tcPr>
            <w:tcW w:w="1714" w:type="pct"/>
          </w:tcPr>
          <w:p w14:paraId="6CBA7871" w14:textId="1244B8C8" w:rsidR="00D566BF" w:rsidRPr="00142105" w:rsidRDefault="00D566BF" w:rsidP="00D566BF">
            <w:pPr>
              <w:spacing w:before="120" w:after="120"/>
              <w:rPr>
                <w:sz w:val="22"/>
                <w:szCs w:val="22"/>
                <w:lang w:val="sk-SK"/>
              </w:rPr>
            </w:pPr>
            <w:r>
              <w:rPr>
                <w:sz w:val="22"/>
                <w:szCs w:val="22"/>
                <w:lang w:val="sk-SK"/>
              </w:rPr>
              <w:t>Schvaľuje</w:t>
            </w:r>
            <w:r w:rsidRPr="00D07955">
              <w:rPr>
                <w:sz w:val="22"/>
                <w:szCs w:val="22"/>
                <w:lang w:val="sk-SK"/>
              </w:rPr>
              <w:t xml:space="preserve"> mzdov</w:t>
            </w:r>
            <w:r>
              <w:rPr>
                <w:sz w:val="22"/>
                <w:szCs w:val="22"/>
                <w:lang w:val="sk-SK"/>
              </w:rPr>
              <w:t xml:space="preserve">é </w:t>
            </w:r>
            <w:r w:rsidRPr="00D07955">
              <w:rPr>
                <w:sz w:val="22"/>
                <w:szCs w:val="22"/>
                <w:lang w:val="sk-SK"/>
              </w:rPr>
              <w:t xml:space="preserve"> prostriedk</w:t>
            </w:r>
            <w:r>
              <w:rPr>
                <w:sz w:val="22"/>
                <w:szCs w:val="22"/>
                <w:lang w:val="sk-SK"/>
              </w:rPr>
              <w:t xml:space="preserve">y </w:t>
            </w:r>
            <w:r w:rsidRPr="00D07955">
              <w:rPr>
                <w:sz w:val="22"/>
                <w:szCs w:val="22"/>
                <w:lang w:val="sk-SK"/>
              </w:rPr>
              <w:t xml:space="preserve"> </w:t>
            </w:r>
            <w:r>
              <w:rPr>
                <w:sz w:val="22"/>
                <w:szCs w:val="22"/>
                <w:lang w:val="sk-SK"/>
              </w:rPr>
              <w:t xml:space="preserve">vo výške </w:t>
            </w:r>
            <w:r w:rsidRPr="00D07955">
              <w:rPr>
                <w:sz w:val="22"/>
                <w:szCs w:val="22"/>
                <w:lang w:val="sk-SK"/>
              </w:rPr>
              <w:t>1000 eur na miestne hospodárstvo z dôvodu preradenia pracovníčky z obecného úradu do 31. decembra  2021.</w:t>
            </w:r>
          </w:p>
        </w:tc>
        <w:tc>
          <w:tcPr>
            <w:tcW w:w="1574" w:type="pct"/>
          </w:tcPr>
          <w:p w14:paraId="48AB824F" w14:textId="3A1E6523" w:rsidR="00D566BF" w:rsidRPr="00B241F9" w:rsidRDefault="00D566BF" w:rsidP="00D566BF">
            <w:pPr>
              <w:pStyle w:val="Odsekzoznamu"/>
              <w:spacing w:before="120" w:after="120"/>
              <w:ind w:left="89"/>
              <w:rPr>
                <w:bCs/>
                <w:sz w:val="22"/>
                <w:szCs w:val="22"/>
                <w:lang w:val="hu-HU"/>
              </w:rPr>
            </w:pPr>
            <w:r>
              <w:rPr>
                <w:bCs/>
                <w:sz w:val="22"/>
                <w:szCs w:val="22"/>
                <w:lang w:val="hu-HU"/>
              </w:rPr>
              <w:t>Jóváhagyja a bérköltséget 1000 euró magasságban a helyi gazdálkodás részére munkaerő átcsoportosítás céljából 2021. december 31-ig.</w:t>
            </w:r>
          </w:p>
        </w:tc>
        <w:tc>
          <w:tcPr>
            <w:tcW w:w="677" w:type="pct"/>
          </w:tcPr>
          <w:p w14:paraId="5E71E87A" w14:textId="77777777" w:rsidR="00D566BF" w:rsidRPr="00142105" w:rsidRDefault="00D566BF" w:rsidP="00D566BF">
            <w:pPr>
              <w:rPr>
                <w:sz w:val="20"/>
                <w:szCs w:val="20"/>
                <w:lang w:val="sk-SK"/>
              </w:rPr>
            </w:pPr>
            <w:r w:rsidRPr="00142105">
              <w:rPr>
                <w:sz w:val="20"/>
                <w:szCs w:val="20"/>
                <w:lang w:val="sk-SK"/>
              </w:rPr>
              <w:t>Za</w:t>
            </w:r>
          </w:p>
          <w:p w14:paraId="52F07BFE" w14:textId="77777777" w:rsidR="00D566BF" w:rsidRPr="00142105" w:rsidRDefault="00D566BF" w:rsidP="00D566BF">
            <w:pPr>
              <w:rPr>
                <w:sz w:val="20"/>
                <w:szCs w:val="20"/>
                <w:lang w:val="sk-SK"/>
              </w:rPr>
            </w:pPr>
            <w:proofErr w:type="spellStart"/>
            <w:r w:rsidRPr="00142105">
              <w:rPr>
                <w:sz w:val="20"/>
                <w:szCs w:val="20"/>
                <w:lang w:val="sk-SK"/>
              </w:rPr>
              <w:t>Mellette</w:t>
            </w:r>
            <w:proofErr w:type="spellEnd"/>
            <w:r w:rsidRPr="00142105">
              <w:rPr>
                <w:sz w:val="20"/>
                <w:szCs w:val="20"/>
                <w:lang w:val="sk-SK"/>
              </w:rPr>
              <w:t xml:space="preserve">      9</w:t>
            </w:r>
          </w:p>
          <w:p w14:paraId="6ED199C9" w14:textId="77777777" w:rsidR="00D566BF" w:rsidRPr="00142105" w:rsidRDefault="00D566BF" w:rsidP="00D566BF">
            <w:pPr>
              <w:rPr>
                <w:sz w:val="20"/>
                <w:szCs w:val="20"/>
                <w:lang w:val="sk-SK"/>
              </w:rPr>
            </w:pPr>
            <w:r w:rsidRPr="00142105">
              <w:rPr>
                <w:sz w:val="20"/>
                <w:szCs w:val="20"/>
                <w:lang w:val="sk-SK"/>
              </w:rPr>
              <w:t xml:space="preserve">Proti </w:t>
            </w:r>
          </w:p>
          <w:p w14:paraId="7A059E0A" w14:textId="77777777" w:rsidR="00D566BF" w:rsidRPr="00142105" w:rsidRDefault="00D566BF" w:rsidP="00D566BF">
            <w:pPr>
              <w:rPr>
                <w:sz w:val="20"/>
                <w:szCs w:val="20"/>
                <w:lang w:val="sk-SK"/>
              </w:rPr>
            </w:pPr>
            <w:proofErr w:type="spellStart"/>
            <w:r w:rsidRPr="00142105">
              <w:rPr>
                <w:sz w:val="20"/>
                <w:szCs w:val="20"/>
                <w:lang w:val="sk-SK"/>
              </w:rPr>
              <w:t>Ellene</w:t>
            </w:r>
            <w:proofErr w:type="spellEnd"/>
            <w:r w:rsidRPr="00142105">
              <w:rPr>
                <w:sz w:val="20"/>
                <w:szCs w:val="20"/>
                <w:lang w:val="sk-SK"/>
              </w:rPr>
              <w:t xml:space="preserve">         0</w:t>
            </w:r>
          </w:p>
          <w:p w14:paraId="448CE6BC" w14:textId="77777777" w:rsidR="00D566BF" w:rsidRPr="00142105" w:rsidRDefault="00D566BF" w:rsidP="00D566BF">
            <w:pPr>
              <w:rPr>
                <w:sz w:val="20"/>
                <w:szCs w:val="20"/>
                <w:lang w:val="sk-SK"/>
              </w:rPr>
            </w:pPr>
            <w:r w:rsidRPr="00142105">
              <w:rPr>
                <w:sz w:val="20"/>
                <w:szCs w:val="20"/>
                <w:lang w:val="sk-SK"/>
              </w:rPr>
              <w:t xml:space="preserve">Zdržal sa </w:t>
            </w:r>
          </w:p>
          <w:p w14:paraId="43BF1A92" w14:textId="6C7C92EF" w:rsidR="00D566BF" w:rsidRPr="00142105" w:rsidRDefault="00D566BF" w:rsidP="00D566BF">
            <w:pPr>
              <w:rPr>
                <w:sz w:val="20"/>
                <w:szCs w:val="20"/>
                <w:lang w:val="sk-SK"/>
              </w:rPr>
            </w:pPr>
            <w:proofErr w:type="spellStart"/>
            <w:r w:rsidRPr="00142105">
              <w:rPr>
                <w:sz w:val="20"/>
                <w:szCs w:val="20"/>
                <w:lang w:val="sk-SK"/>
              </w:rPr>
              <w:t>Tartózk</w:t>
            </w:r>
            <w:proofErr w:type="spellEnd"/>
            <w:r w:rsidRPr="00142105">
              <w:rPr>
                <w:sz w:val="20"/>
                <w:szCs w:val="20"/>
                <w:lang w:val="sk-SK"/>
              </w:rPr>
              <w:t>.     0</w:t>
            </w:r>
          </w:p>
        </w:tc>
        <w:tc>
          <w:tcPr>
            <w:tcW w:w="683" w:type="pct"/>
          </w:tcPr>
          <w:p w14:paraId="156B25D6" w14:textId="77777777" w:rsidR="00D566BF" w:rsidRPr="00142105" w:rsidRDefault="00D566BF" w:rsidP="00D566BF">
            <w:pPr>
              <w:tabs>
                <w:tab w:val="left" w:pos="811"/>
              </w:tabs>
              <w:ind w:right="-107"/>
              <w:rPr>
                <w:b/>
                <w:bCs/>
                <w:sz w:val="20"/>
                <w:szCs w:val="20"/>
                <w:lang w:val="sk-SK"/>
              </w:rPr>
            </w:pPr>
          </w:p>
        </w:tc>
      </w:tr>
    </w:tbl>
    <w:p w14:paraId="44D7FF8C" w14:textId="77777777" w:rsidR="00C25462" w:rsidRPr="00142105" w:rsidRDefault="00C25462" w:rsidP="002924F5">
      <w:pPr>
        <w:jc w:val="center"/>
        <w:rPr>
          <w:b/>
          <w:bCs/>
          <w:lang w:val="sk-SK"/>
        </w:rPr>
      </w:pPr>
    </w:p>
    <w:p w14:paraId="2D7389C2" w14:textId="4CA2F31D" w:rsidR="002924F5" w:rsidRPr="00142105" w:rsidRDefault="002924F5" w:rsidP="002924F5">
      <w:pPr>
        <w:rPr>
          <w:sz w:val="22"/>
          <w:szCs w:val="22"/>
          <w:lang w:val="sk-SK"/>
        </w:rPr>
      </w:pPr>
      <w:r w:rsidRPr="00142105">
        <w:rPr>
          <w:sz w:val="22"/>
          <w:szCs w:val="22"/>
          <w:lang w:val="sk-SK"/>
        </w:rPr>
        <w:t xml:space="preserve">V Dolnom Štále, </w:t>
      </w:r>
      <w:r w:rsidR="00937DEF" w:rsidRPr="00142105">
        <w:rPr>
          <w:sz w:val="22"/>
          <w:szCs w:val="22"/>
          <w:lang w:val="sk-SK"/>
        </w:rPr>
        <w:t xml:space="preserve">dňa </w:t>
      </w:r>
      <w:proofErr w:type="spellStart"/>
      <w:r w:rsidR="008D2C9D" w:rsidRPr="00142105">
        <w:rPr>
          <w:sz w:val="22"/>
          <w:szCs w:val="22"/>
          <w:lang w:val="sk-SK"/>
        </w:rPr>
        <w:t>A</w:t>
      </w:r>
      <w:r w:rsidRPr="00142105">
        <w:rPr>
          <w:sz w:val="22"/>
          <w:szCs w:val="22"/>
          <w:lang w:val="sk-SK"/>
        </w:rPr>
        <w:t>istálon</w:t>
      </w:r>
      <w:proofErr w:type="spellEnd"/>
      <w:r w:rsidRPr="00142105">
        <w:rPr>
          <w:sz w:val="22"/>
          <w:szCs w:val="22"/>
          <w:lang w:val="sk-SK"/>
        </w:rPr>
        <w:t>,</w:t>
      </w:r>
      <w:r w:rsidR="008D2C9D" w:rsidRPr="00142105">
        <w:rPr>
          <w:sz w:val="22"/>
          <w:szCs w:val="22"/>
          <w:lang w:val="sk-SK"/>
        </w:rPr>
        <w:t xml:space="preserve"> </w:t>
      </w:r>
    </w:p>
    <w:p w14:paraId="62B35F11" w14:textId="77777777" w:rsidR="002924F5" w:rsidRPr="00142105" w:rsidRDefault="002924F5" w:rsidP="002924F5">
      <w:pPr>
        <w:jc w:val="both"/>
        <w:rPr>
          <w:sz w:val="22"/>
          <w:szCs w:val="22"/>
          <w:lang w:val="sk-SK"/>
        </w:rPr>
      </w:pPr>
      <w:r w:rsidRPr="00142105">
        <w:rPr>
          <w:sz w:val="22"/>
          <w:szCs w:val="22"/>
          <w:lang w:val="sk-SK"/>
        </w:rPr>
        <w:t>Zapísala/</w:t>
      </w:r>
      <w:proofErr w:type="spellStart"/>
      <w:r w:rsidRPr="00142105">
        <w:rPr>
          <w:sz w:val="22"/>
          <w:szCs w:val="22"/>
          <w:lang w:val="sk-SK"/>
        </w:rPr>
        <w:t>lejegyezte</w:t>
      </w:r>
      <w:proofErr w:type="spellEnd"/>
      <w:r w:rsidRPr="00142105">
        <w:rPr>
          <w:sz w:val="22"/>
          <w:szCs w:val="22"/>
          <w:lang w:val="sk-SK"/>
        </w:rPr>
        <w:t xml:space="preserve">: </w:t>
      </w:r>
      <w:r w:rsidR="00326506" w:rsidRPr="00142105">
        <w:rPr>
          <w:sz w:val="22"/>
          <w:szCs w:val="22"/>
          <w:lang w:val="sk-SK"/>
        </w:rPr>
        <w:t xml:space="preserve">Ing. Zuzana </w:t>
      </w:r>
      <w:proofErr w:type="spellStart"/>
      <w:r w:rsidR="00326506" w:rsidRPr="00142105">
        <w:rPr>
          <w:sz w:val="22"/>
          <w:szCs w:val="22"/>
          <w:lang w:val="sk-SK"/>
        </w:rPr>
        <w:t>Domonkosov</w:t>
      </w:r>
      <w:r w:rsidR="0007425A" w:rsidRPr="00142105">
        <w:rPr>
          <w:sz w:val="22"/>
          <w:szCs w:val="22"/>
          <w:lang w:val="sk-SK"/>
        </w:rPr>
        <w:t>á</w:t>
      </w:r>
      <w:proofErr w:type="spellEnd"/>
      <w:r w:rsidRPr="00142105">
        <w:rPr>
          <w:sz w:val="22"/>
          <w:szCs w:val="22"/>
          <w:lang w:val="sk-SK"/>
        </w:rPr>
        <w:t xml:space="preserve">  ……………………………………………</w:t>
      </w:r>
    </w:p>
    <w:p w14:paraId="1652EAF7" w14:textId="77777777" w:rsidR="002924F5" w:rsidRPr="00142105" w:rsidRDefault="002924F5" w:rsidP="002924F5">
      <w:pPr>
        <w:jc w:val="both"/>
        <w:rPr>
          <w:b/>
          <w:bCs/>
          <w:sz w:val="22"/>
          <w:szCs w:val="22"/>
          <w:lang w:val="sk-SK"/>
        </w:rPr>
      </w:pPr>
    </w:p>
    <w:p w14:paraId="060CCCC4" w14:textId="77777777" w:rsidR="002924F5" w:rsidRPr="00142105" w:rsidRDefault="002924F5" w:rsidP="002924F5">
      <w:pPr>
        <w:jc w:val="both"/>
        <w:rPr>
          <w:b/>
          <w:bCs/>
          <w:lang w:val="sk-SK"/>
        </w:rPr>
      </w:pPr>
      <w:bookmarkStart w:id="2" w:name="_Hlk52871392"/>
      <w:r w:rsidRPr="00142105">
        <w:rPr>
          <w:b/>
          <w:bCs/>
          <w:lang w:val="sk-SK"/>
        </w:rPr>
        <w:t xml:space="preserve">Overovatelia / </w:t>
      </w:r>
      <w:proofErr w:type="spellStart"/>
      <w:r w:rsidRPr="00142105">
        <w:rPr>
          <w:b/>
          <w:bCs/>
          <w:lang w:val="sk-SK"/>
        </w:rPr>
        <w:t>Hitelesítők</w:t>
      </w:r>
      <w:proofErr w:type="spellEnd"/>
      <w:r w:rsidRPr="00142105">
        <w:rPr>
          <w:b/>
          <w:bCs/>
          <w:lang w:val="sk-SK"/>
        </w:rPr>
        <w:t>:</w:t>
      </w:r>
    </w:p>
    <w:p w14:paraId="3418362C" w14:textId="77777777" w:rsidR="0007425A" w:rsidRPr="00142105" w:rsidRDefault="0007425A" w:rsidP="002924F5">
      <w:pPr>
        <w:jc w:val="both"/>
        <w:rPr>
          <w:bCs/>
          <w:sz w:val="22"/>
          <w:szCs w:val="22"/>
          <w:lang w:val="sk-SK"/>
        </w:rPr>
      </w:pPr>
    </w:p>
    <w:p w14:paraId="1FE30DF4" w14:textId="77777777" w:rsidR="008D4658" w:rsidRPr="00142105" w:rsidRDefault="008D4658" w:rsidP="002924F5">
      <w:pPr>
        <w:jc w:val="both"/>
        <w:rPr>
          <w:bCs/>
          <w:sz w:val="22"/>
          <w:szCs w:val="22"/>
          <w:lang w:val="sk-SK"/>
        </w:rPr>
      </w:pPr>
    </w:p>
    <w:p w14:paraId="649B068E" w14:textId="565F4367" w:rsidR="002924F5" w:rsidRDefault="002924F5" w:rsidP="002924F5">
      <w:pPr>
        <w:jc w:val="both"/>
        <w:rPr>
          <w:bCs/>
          <w:sz w:val="22"/>
          <w:szCs w:val="22"/>
          <w:lang w:val="sk-SK"/>
        </w:rPr>
      </w:pPr>
      <w:r w:rsidRPr="00142105">
        <w:rPr>
          <w:bCs/>
          <w:sz w:val="22"/>
          <w:szCs w:val="22"/>
          <w:lang w:val="sk-SK"/>
        </w:rPr>
        <w:t>……………………………………………..</w:t>
      </w:r>
      <w:r w:rsidRPr="00142105">
        <w:rPr>
          <w:bCs/>
          <w:sz w:val="22"/>
          <w:szCs w:val="22"/>
          <w:lang w:val="sk-SK"/>
        </w:rPr>
        <w:tab/>
      </w:r>
      <w:r w:rsidRPr="00142105">
        <w:rPr>
          <w:bCs/>
          <w:sz w:val="22"/>
          <w:szCs w:val="22"/>
          <w:lang w:val="sk-SK"/>
        </w:rPr>
        <w:tab/>
        <w:t>…………………………………………..</w:t>
      </w:r>
      <w:bookmarkEnd w:id="2"/>
    </w:p>
    <w:p w14:paraId="1FA99E9C" w14:textId="660E4552" w:rsidR="00C703DA" w:rsidRPr="00142105" w:rsidRDefault="00C703DA" w:rsidP="002924F5">
      <w:pPr>
        <w:jc w:val="both"/>
        <w:rPr>
          <w:bCs/>
          <w:sz w:val="22"/>
          <w:szCs w:val="22"/>
          <w:lang w:val="sk-SK"/>
        </w:rPr>
      </w:pPr>
      <w:r>
        <w:rPr>
          <w:bCs/>
          <w:sz w:val="22"/>
          <w:szCs w:val="22"/>
          <w:lang w:val="sk-SK"/>
        </w:rPr>
        <w:t xml:space="preserve">MUDr. </w:t>
      </w:r>
      <w:proofErr w:type="spellStart"/>
      <w:r>
        <w:rPr>
          <w:bCs/>
          <w:sz w:val="22"/>
          <w:szCs w:val="22"/>
          <w:lang w:val="sk-SK"/>
        </w:rPr>
        <w:t>Bálintová</w:t>
      </w:r>
      <w:proofErr w:type="spellEnd"/>
      <w:r>
        <w:rPr>
          <w:bCs/>
          <w:sz w:val="22"/>
          <w:szCs w:val="22"/>
          <w:lang w:val="sk-SK"/>
        </w:rPr>
        <w:t xml:space="preserve"> Sylvia</w:t>
      </w:r>
      <w:r>
        <w:rPr>
          <w:bCs/>
          <w:sz w:val="22"/>
          <w:szCs w:val="22"/>
          <w:lang w:val="sk-SK"/>
        </w:rPr>
        <w:tab/>
      </w:r>
      <w:r>
        <w:rPr>
          <w:bCs/>
          <w:sz w:val="22"/>
          <w:szCs w:val="22"/>
          <w:lang w:val="sk-SK"/>
        </w:rPr>
        <w:tab/>
      </w:r>
      <w:r>
        <w:rPr>
          <w:bCs/>
          <w:sz w:val="22"/>
          <w:szCs w:val="22"/>
          <w:lang w:val="sk-SK"/>
        </w:rPr>
        <w:tab/>
        <w:t xml:space="preserve">      </w:t>
      </w:r>
      <w:r>
        <w:rPr>
          <w:bCs/>
          <w:sz w:val="22"/>
          <w:szCs w:val="22"/>
          <w:lang w:val="sk-SK"/>
        </w:rPr>
        <w:tab/>
        <w:t xml:space="preserve">                Ďuriš Pavol</w:t>
      </w:r>
    </w:p>
    <w:sectPr w:rsidR="00C703DA" w:rsidRPr="00142105" w:rsidSect="00ED6FE7">
      <w:headerReference w:type="default" r:id="rId10"/>
      <w:footerReference w:type="default" r:id="rId11"/>
      <w:pgSz w:w="11906" w:h="16838"/>
      <w:pgMar w:top="1247" w:right="849" w:bottom="85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A4D89" w14:textId="77777777" w:rsidR="00575046" w:rsidRDefault="00575046" w:rsidP="006C2056">
      <w:r>
        <w:separator/>
      </w:r>
    </w:p>
  </w:endnote>
  <w:endnote w:type="continuationSeparator" w:id="0">
    <w:p w14:paraId="24E7F812" w14:textId="77777777" w:rsidR="00575046" w:rsidRDefault="00575046" w:rsidP="006C2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B155" w14:textId="77777777" w:rsidR="005515F6" w:rsidRDefault="005515F6">
    <w:pPr>
      <w:pBdr>
        <w:left w:val="single" w:sz="12" w:space="11" w:color="4472C4" w:themeColor="accent1"/>
      </w:pBdr>
      <w:tabs>
        <w:tab w:val="left" w:pos="622"/>
      </w:tabs>
      <w:rPr>
        <w:rFonts w:asciiTheme="majorHAnsi" w:eastAsiaTheme="majorEastAsia" w:hAnsiTheme="majorHAnsi"/>
        <w:color w:val="2F5496" w:themeColor="accent1" w:themeShade="BF"/>
        <w:sz w:val="26"/>
        <w:szCs w:val="26"/>
      </w:rPr>
    </w:pPr>
  </w:p>
  <w:p w14:paraId="4D32FDCB" w14:textId="77777777" w:rsidR="005515F6" w:rsidRDefault="005515F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B01EF" w14:textId="77777777" w:rsidR="00575046" w:rsidRDefault="00575046" w:rsidP="006C2056">
      <w:r>
        <w:separator/>
      </w:r>
    </w:p>
  </w:footnote>
  <w:footnote w:type="continuationSeparator" w:id="0">
    <w:p w14:paraId="014DF069" w14:textId="77777777" w:rsidR="00575046" w:rsidRDefault="00575046" w:rsidP="006C2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4CC6" w14:textId="77777777" w:rsidR="005515F6" w:rsidRDefault="005515F6">
    <w:pPr>
      <w:pStyle w:val="Hlavika"/>
      <w:jc w:val="right"/>
    </w:pPr>
    <w:r>
      <w:fldChar w:fldCharType="begin"/>
    </w:r>
    <w:r>
      <w:instrText xml:space="preserve"> PAGE   \* MERGEFORMAT </w:instrText>
    </w:r>
    <w:r>
      <w:fldChar w:fldCharType="separate"/>
    </w:r>
    <w:r>
      <w:rPr>
        <w:noProof/>
      </w:rPr>
      <w:t>7</w:t>
    </w:r>
    <w:r>
      <w:fldChar w:fldCharType="end"/>
    </w:r>
    <w:r>
      <w:t>/</w:t>
    </w:r>
    <w:r>
      <w:rPr>
        <w:noProof/>
      </w:rPr>
      <w:fldChar w:fldCharType="begin"/>
    </w:r>
    <w:r>
      <w:rPr>
        <w:noProof/>
      </w:rPr>
      <w:instrText xml:space="preserve"> NUMPAGES   \* MERGEFORMAT </w:instrText>
    </w:r>
    <w:r>
      <w:rPr>
        <w:noProof/>
      </w:rPr>
      <w:fldChar w:fldCharType="separate"/>
    </w:r>
    <w:r>
      <w:rPr>
        <w:noProof/>
      </w:rPr>
      <w:t>7</w:t>
    </w:r>
    <w:r>
      <w:rPr>
        <w:noProof/>
      </w:rPr>
      <w:fldChar w:fldCharType="end"/>
    </w:r>
  </w:p>
  <w:p w14:paraId="1FAD0A9E" w14:textId="75A17BB6" w:rsidR="005515F6" w:rsidRPr="00AE0801" w:rsidRDefault="005515F6">
    <w:pPr>
      <w:pStyle w:val="Hlavika"/>
      <w:rPr>
        <w:i/>
        <w:iCs/>
      </w:rPr>
    </w:pPr>
    <w:proofErr w:type="spellStart"/>
    <w:r w:rsidRPr="00AE0801">
      <w:rPr>
        <w:i/>
        <w:iCs/>
      </w:rPr>
      <w:t>Zápisnica</w:t>
    </w:r>
    <w:proofErr w:type="spellEnd"/>
    <w:r w:rsidRPr="00AE0801">
      <w:rPr>
        <w:i/>
        <w:iCs/>
      </w:rPr>
      <w:t xml:space="preserve"> OZ č. </w:t>
    </w:r>
    <w:r w:rsidR="009774EF">
      <w:rPr>
        <w:i/>
        <w:iCs/>
      </w:rPr>
      <w:t>8</w:t>
    </w:r>
    <w:r w:rsidRPr="00AE0801">
      <w:rPr>
        <w:i/>
        <w:iCs/>
      </w:rPr>
      <w:t>/202</w:t>
    </w:r>
    <w:r>
      <w:rPr>
        <w:i/>
        <w:iC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265"/>
    <w:multiLevelType w:val="multilevel"/>
    <w:tmpl w:val="0FF459AA"/>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1" w15:restartNumberingAfterBreak="0">
    <w:nsid w:val="04C94DB6"/>
    <w:multiLevelType w:val="hybridMultilevel"/>
    <w:tmpl w:val="6CD4675A"/>
    <w:lvl w:ilvl="0" w:tplc="0272233E">
      <w:start w:val="1"/>
      <w:numFmt w:val="lowerLetter"/>
      <w:lvlText w:val="%1)"/>
      <w:lvlJc w:val="left"/>
      <w:pPr>
        <w:ind w:left="398" w:hanging="360"/>
      </w:pPr>
      <w:rPr>
        <w:rFonts w:cs="Times New Roman" w:hint="default"/>
      </w:rPr>
    </w:lvl>
    <w:lvl w:ilvl="1" w:tplc="041B0019" w:tentative="1">
      <w:start w:val="1"/>
      <w:numFmt w:val="lowerLetter"/>
      <w:lvlText w:val="%2."/>
      <w:lvlJc w:val="left"/>
      <w:pPr>
        <w:ind w:left="1118" w:hanging="360"/>
      </w:pPr>
      <w:rPr>
        <w:rFonts w:cs="Times New Roman"/>
      </w:rPr>
    </w:lvl>
    <w:lvl w:ilvl="2" w:tplc="041B001B" w:tentative="1">
      <w:start w:val="1"/>
      <w:numFmt w:val="lowerRoman"/>
      <w:lvlText w:val="%3."/>
      <w:lvlJc w:val="right"/>
      <w:pPr>
        <w:ind w:left="1838" w:hanging="180"/>
      </w:pPr>
      <w:rPr>
        <w:rFonts w:cs="Times New Roman"/>
      </w:rPr>
    </w:lvl>
    <w:lvl w:ilvl="3" w:tplc="041B000F" w:tentative="1">
      <w:start w:val="1"/>
      <w:numFmt w:val="decimal"/>
      <w:lvlText w:val="%4."/>
      <w:lvlJc w:val="left"/>
      <w:pPr>
        <w:ind w:left="2558" w:hanging="360"/>
      </w:pPr>
      <w:rPr>
        <w:rFonts w:cs="Times New Roman"/>
      </w:rPr>
    </w:lvl>
    <w:lvl w:ilvl="4" w:tplc="041B0019" w:tentative="1">
      <w:start w:val="1"/>
      <w:numFmt w:val="lowerLetter"/>
      <w:lvlText w:val="%5."/>
      <w:lvlJc w:val="left"/>
      <w:pPr>
        <w:ind w:left="3278" w:hanging="360"/>
      </w:pPr>
      <w:rPr>
        <w:rFonts w:cs="Times New Roman"/>
      </w:rPr>
    </w:lvl>
    <w:lvl w:ilvl="5" w:tplc="041B001B" w:tentative="1">
      <w:start w:val="1"/>
      <w:numFmt w:val="lowerRoman"/>
      <w:lvlText w:val="%6."/>
      <w:lvlJc w:val="right"/>
      <w:pPr>
        <w:ind w:left="3998" w:hanging="180"/>
      </w:pPr>
      <w:rPr>
        <w:rFonts w:cs="Times New Roman"/>
      </w:rPr>
    </w:lvl>
    <w:lvl w:ilvl="6" w:tplc="041B000F" w:tentative="1">
      <w:start w:val="1"/>
      <w:numFmt w:val="decimal"/>
      <w:lvlText w:val="%7."/>
      <w:lvlJc w:val="left"/>
      <w:pPr>
        <w:ind w:left="4718" w:hanging="360"/>
      </w:pPr>
      <w:rPr>
        <w:rFonts w:cs="Times New Roman"/>
      </w:rPr>
    </w:lvl>
    <w:lvl w:ilvl="7" w:tplc="041B0019" w:tentative="1">
      <w:start w:val="1"/>
      <w:numFmt w:val="lowerLetter"/>
      <w:lvlText w:val="%8."/>
      <w:lvlJc w:val="left"/>
      <w:pPr>
        <w:ind w:left="5438" w:hanging="360"/>
      </w:pPr>
      <w:rPr>
        <w:rFonts w:cs="Times New Roman"/>
      </w:rPr>
    </w:lvl>
    <w:lvl w:ilvl="8" w:tplc="041B001B" w:tentative="1">
      <w:start w:val="1"/>
      <w:numFmt w:val="lowerRoman"/>
      <w:lvlText w:val="%9."/>
      <w:lvlJc w:val="right"/>
      <w:pPr>
        <w:ind w:left="6158" w:hanging="180"/>
      </w:pPr>
      <w:rPr>
        <w:rFonts w:cs="Times New Roman"/>
      </w:rPr>
    </w:lvl>
  </w:abstractNum>
  <w:abstractNum w:abstractNumId="2" w15:restartNumberingAfterBreak="0">
    <w:nsid w:val="118F535A"/>
    <w:multiLevelType w:val="multilevel"/>
    <w:tmpl w:val="E7ECD270"/>
    <w:lvl w:ilvl="0">
      <w:start w:val="1"/>
      <w:numFmt w:val="decimal"/>
      <w:lvlText w:val="%1."/>
      <w:lvlJc w:val="left"/>
      <w:pPr>
        <w:ind w:left="2912" w:hanging="360"/>
      </w:pPr>
      <w:rPr>
        <w:rFonts w:cs="Times New Roman"/>
      </w:rPr>
    </w:lvl>
    <w:lvl w:ilvl="1">
      <w:start w:val="1"/>
      <w:numFmt w:val="lowerLetter"/>
      <w:lvlText w:val="%2."/>
      <w:lvlJc w:val="left"/>
      <w:pPr>
        <w:ind w:left="3632" w:hanging="360"/>
      </w:pPr>
      <w:rPr>
        <w:rFonts w:cs="Times New Roman"/>
      </w:rPr>
    </w:lvl>
    <w:lvl w:ilvl="2">
      <w:start w:val="1"/>
      <w:numFmt w:val="lowerRoman"/>
      <w:lvlText w:val="%3."/>
      <w:lvlJc w:val="right"/>
      <w:pPr>
        <w:ind w:left="4352" w:hanging="180"/>
      </w:pPr>
      <w:rPr>
        <w:rFonts w:cs="Times New Roman"/>
      </w:rPr>
    </w:lvl>
    <w:lvl w:ilvl="3">
      <w:start w:val="1"/>
      <w:numFmt w:val="decimal"/>
      <w:lvlText w:val="%4."/>
      <w:lvlJc w:val="left"/>
      <w:pPr>
        <w:ind w:left="5072" w:hanging="360"/>
      </w:pPr>
      <w:rPr>
        <w:rFonts w:cs="Times New Roman"/>
      </w:rPr>
    </w:lvl>
    <w:lvl w:ilvl="4">
      <w:start w:val="1"/>
      <w:numFmt w:val="lowerLetter"/>
      <w:lvlText w:val="%5."/>
      <w:lvlJc w:val="left"/>
      <w:pPr>
        <w:ind w:left="5792" w:hanging="360"/>
      </w:pPr>
      <w:rPr>
        <w:rFonts w:cs="Times New Roman"/>
      </w:rPr>
    </w:lvl>
    <w:lvl w:ilvl="5">
      <w:start w:val="1"/>
      <w:numFmt w:val="lowerRoman"/>
      <w:lvlText w:val="%6."/>
      <w:lvlJc w:val="right"/>
      <w:pPr>
        <w:ind w:left="6512" w:hanging="180"/>
      </w:pPr>
      <w:rPr>
        <w:rFonts w:cs="Times New Roman"/>
      </w:rPr>
    </w:lvl>
    <w:lvl w:ilvl="6">
      <w:start w:val="1"/>
      <w:numFmt w:val="decimal"/>
      <w:lvlText w:val="%7."/>
      <w:lvlJc w:val="left"/>
      <w:pPr>
        <w:ind w:left="7232" w:hanging="360"/>
      </w:pPr>
      <w:rPr>
        <w:rFonts w:cs="Times New Roman"/>
      </w:rPr>
    </w:lvl>
    <w:lvl w:ilvl="7">
      <w:start w:val="1"/>
      <w:numFmt w:val="lowerLetter"/>
      <w:lvlText w:val="%8."/>
      <w:lvlJc w:val="left"/>
      <w:pPr>
        <w:ind w:left="7952" w:hanging="360"/>
      </w:pPr>
      <w:rPr>
        <w:rFonts w:cs="Times New Roman"/>
      </w:rPr>
    </w:lvl>
    <w:lvl w:ilvl="8">
      <w:start w:val="1"/>
      <w:numFmt w:val="lowerRoman"/>
      <w:lvlText w:val="%9."/>
      <w:lvlJc w:val="right"/>
      <w:pPr>
        <w:ind w:left="8672" w:hanging="180"/>
      </w:pPr>
      <w:rPr>
        <w:rFonts w:cs="Times New Roman"/>
      </w:rPr>
    </w:lvl>
  </w:abstractNum>
  <w:abstractNum w:abstractNumId="3" w15:restartNumberingAfterBreak="0">
    <w:nsid w:val="1B0C458C"/>
    <w:multiLevelType w:val="multilevel"/>
    <w:tmpl w:val="9000D422"/>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2292" w:hanging="720"/>
      </w:pPr>
      <w:rPr>
        <w:rFonts w:cs="Times New Roman" w:hint="default"/>
      </w:rPr>
    </w:lvl>
    <w:lvl w:ilvl="3">
      <w:start w:val="1"/>
      <w:numFmt w:val="decimal"/>
      <w:lvlText w:val="%1.%2.%3.%4."/>
      <w:lvlJc w:val="left"/>
      <w:pPr>
        <w:ind w:left="3078" w:hanging="720"/>
      </w:pPr>
      <w:rPr>
        <w:rFonts w:cs="Times New Roman" w:hint="default"/>
      </w:rPr>
    </w:lvl>
    <w:lvl w:ilvl="4">
      <w:start w:val="1"/>
      <w:numFmt w:val="decimal"/>
      <w:lvlText w:val="%1.%2.%3.%4.%5."/>
      <w:lvlJc w:val="left"/>
      <w:pPr>
        <w:ind w:left="4224" w:hanging="1080"/>
      </w:pPr>
      <w:rPr>
        <w:rFonts w:cs="Times New Roman" w:hint="default"/>
      </w:rPr>
    </w:lvl>
    <w:lvl w:ilvl="5">
      <w:start w:val="1"/>
      <w:numFmt w:val="decimal"/>
      <w:lvlText w:val="%1.%2.%3.%4.%5.%6."/>
      <w:lvlJc w:val="left"/>
      <w:pPr>
        <w:ind w:left="5010" w:hanging="1080"/>
      </w:pPr>
      <w:rPr>
        <w:rFonts w:cs="Times New Roman" w:hint="default"/>
      </w:rPr>
    </w:lvl>
    <w:lvl w:ilvl="6">
      <w:start w:val="1"/>
      <w:numFmt w:val="decimal"/>
      <w:lvlText w:val="%1.%2.%3.%4.%5.%6.%7."/>
      <w:lvlJc w:val="left"/>
      <w:pPr>
        <w:ind w:left="6156" w:hanging="1440"/>
      </w:pPr>
      <w:rPr>
        <w:rFonts w:cs="Times New Roman" w:hint="default"/>
      </w:rPr>
    </w:lvl>
    <w:lvl w:ilvl="7">
      <w:start w:val="1"/>
      <w:numFmt w:val="decimal"/>
      <w:lvlText w:val="%1.%2.%3.%4.%5.%6.%7.%8."/>
      <w:lvlJc w:val="left"/>
      <w:pPr>
        <w:ind w:left="6942" w:hanging="1440"/>
      </w:pPr>
      <w:rPr>
        <w:rFonts w:cs="Times New Roman" w:hint="default"/>
      </w:rPr>
    </w:lvl>
    <w:lvl w:ilvl="8">
      <w:start w:val="1"/>
      <w:numFmt w:val="decimal"/>
      <w:lvlText w:val="%1.%2.%3.%4.%5.%6.%7.%8.%9."/>
      <w:lvlJc w:val="left"/>
      <w:pPr>
        <w:ind w:left="8088" w:hanging="1800"/>
      </w:pPr>
      <w:rPr>
        <w:rFonts w:cs="Times New Roman" w:hint="default"/>
      </w:rPr>
    </w:lvl>
  </w:abstractNum>
  <w:abstractNum w:abstractNumId="4" w15:restartNumberingAfterBreak="0">
    <w:nsid w:val="1B7470CE"/>
    <w:multiLevelType w:val="multilevel"/>
    <w:tmpl w:val="86DAED28"/>
    <w:lvl w:ilvl="0">
      <w:start w:val="2"/>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1CE07C92"/>
    <w:multiLevelType w:val="hybridMultilevel"/>
    <w:tmpl w:val="907EAB06"/>
    <w:lvl w:ilvl="0" w:tplc="7E368602">
      <w:start w:val="3"/>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9EA282F"/>
    <w:multiLevelType w:val="hybridMultilevel"/>
    <w:tmpl w:val="9A30B314"/>
    <w:lvl w:ilvl="0" w:tplc="8B9694AE">
      <w:start w:val="2"/>
      <w:numFmt w:val="decimal"/>
      <w:lvlText w:val="%1."/>
      <w:lvlJc w:val="left"/>
      <w:pPr>
        <w:ind w:left="2912" w:hanging="360"/>
      </w:pPr>
      <w:rPr>
        <w:rFonts w:cs="Times New Roman" w:hint="default"/>
        <w:b/>
      </w:rPr>
    </w:lvl>
    <w:lvl w:ilvl="1" w:tplc="AD0C4A5E">
      <w:start w:val="1"/>
      <w:numFmt w:val="lowerLetter"/>
      <w:lvlText w:val="%2)"/>
      <w:lvlJc w:val="left"/>
      <w:pPr>
        <w:ind w:left="2770" w:hanging="360"/>
      </w:pPr>
      <w:rPr>
        <w:rFonts w:ascii="Times New Roman" w:eastAsia="Times New Roman" w:hAnsi="Times New Roman"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EE41D24"/>
    <w:multiLevelType w:val="hybridMultilevel"/>
    <w:tmpl w:val="119041E4"/>
    <w:lvl w:ilvl="0" w:tplc="04050017">
      <w:start w:val="1"/>
      <w:numFmt w:val="lowerLetter"/>
      <w:lvlText w:val="%1)"/>
      <w:lvlJc w:val="left"/>
      <w:pPr>
        <w:tabs>
          <w:tab w:val="num" w:pos="1636"/>
        </w:tabs>
        <w:ind w:left="1636" w:hanging="360"/>
      </w:pPr>
      <w:rPr>
        <w:rFonts w:cs="Times New Roman" w:hint="default"/>
      </w:rPr>
    </w:lvl>
    <w:lvl w:ilvl="1" w:tplc="04050019">
      <w:start w:val="1"/>
      <w:numFmt w:val="lowerLetter"/>
      <w:lvlText w:val="%2."/>
      <w:lvlJc w:val="left"/>
      <w:pPr>
        <w:tabs>
          <w:tab w:val="num" w:pos="2356"/>
        </w:tabs>
        <w:ind w:left="2356" w:hanging="360"/>
      </w:pPr>
      <w:rPr>
        <w:rFonts w:cs="Times New Roman"/>
      </w:rPr>
    </w:lvl>
    <w:lvl w:ilvl="2" w:tplc="0405001B">
      <w:start w:val="1"/>
      <w:numFmt w:val="lowerRoman"/>
      <w:lvlText w:val="%3."/>
      <w:lvlJc w:val="right"/>
      <w:pPr>
        <w:tabs>
          <w:tab w:val="num" w:pos="3076"/>
        </w:tabs>
        <w:ind w:left="3076" w:hanging="180"/>
      </w:pPr>
      <w:rPr>
        <w:rFonts w:cs="Times New Roman"/>
      </w:rPr>
    </w:lvl>
    <w:lvl w:ilvl="3" w:tplc="0405000F" w:tentative="1">
      <w:start w:val="1"/>
      <w:numFmt w:val="decimal"/>
      <w:lvlText w:val="%4."/>
      <w:lvlJc w:val="left"/>
      <w:pPr>
        <w:tabs>
          <w:tab w:val="num" w:pos="3796"/>
        </w:tabs>
        <w:ind w:left="3796" w:hanging="360"/>
      </w:pPr>
      <w:rPr>
        <w:rFonts w:cs="Times New Roman"/>
      </w:rPr>
    </w:lvl>
    <w:lvl w:ilvl="4" w:tplc="04050019" w:tentative="1">
      <w:start w:val="1"/>
      <w:numFmt w:val="lowerLetter"/>
      <w:lvlText w:val="%5."/>
      <w:lvlJc w:val="left"/>
      <w:pPr>
        <w:tabs>
          <w:tab w:val="num" w:pos="4516"/>
        </w:tabs>
        <w:ind w:left="4516" w:hanging="360"/>
      </w:pPr>
      <w:rPr>
        <w:rFonts w:cs="Times New Roman"/>
      </w:rPr>
    </w:lvl>
    <w:lvl w:ilvl="5" w:tplc="0405001B" w:tentative="1">
      <w:start w:val="1"/>
      <w:numFmt w:val="lowerRoman"/>
      <w:lvlText w:val="%6."/>
      <w:lvlJc w:val="right"/>
      <w:pPr>
        <w:tabs>
          <w:tab w:val="num" w:pos="5236"/>
        </w:tabs>
        <w:ind w:left="5236" w:hanging="180"/>
      </w:pPr>
      <w:rPr>
        <w:rFonts w:cs="Times New Roman"/>
      </w:rPr>
    </w:lvl>
    <w:lvl w:ilvl="6" w:tplc="0405000F" w:tentative="1">
      <w:start w:val="1"/>
      <w:numFmt w:val="decimal"/>
      <w:lvlText w:val="%7."/>
      <w:lvlJc w:val="left"/>
      <w:pPr>
        <w:tabs>
          <w:tab w:val="num" w:pos="5956"/>
        </w:tabs>
        <w:ind w:left="5956" w:hanging="360"/>
      </w:pPr>
      <w:rPr>
        <w:rFonts w:cs="Times New Roman"/>
      </w:rPr>
    </w:lvl>
    <w:lvl w:ilvl="7" w:tplc="04050019" w:tentative="1">
      <w:start w:val="1"/>
      <w:numFmt w:val="lowerLetter"/>
      <w:lvlText w:val="%8."/>
      <w:lvlJc w:val="left"/>
      <w:pPr>
        <w:tabs>
          <w:tab w:val="num" w:pos="6676"/>
        </w:tabs>
        <w:ind w:left="6676" w:hanging="360"/>
      </w:pPr>
      <w:rPr>
        <w:rFonts w:cs="Times New Roman"/>
      </w:rPr>
    </w:lvl>
    <w:lvl w:ilvl="8" w:tplc="0405001B" w:tentative="1">
      <w:start w:val="1"/>
      <w:numFmt w:val="lowerRoman"/>
      <w:lvlText w:val="%9."/>
      <w:lvlJc w:val="right"/>
      <w:pPr>
        <w:tabs>
          <w:tab w:val="num" w:pos="7396"/>
        </w:tabs>
        <w:ind w:left="7396" w:hanging="180"/>
      </w:pPr>
      <w:rPr>
        <w:rFonts w:cs="Times New Roman"/>
      </w:rPr>
    </w:lvl>
  </w:abstractNum>
  <w:abstractNum w:abstractNumId="8" w15:restartNumberingAfterBreak="0">
    <w:nsid w:val="3BD7755D"/>
    <w:multiLevelType w:val="hybridMultilevel"/>
    <w:tmpl w:val="8448319E"/>
    <w:lvl w:ilvl="0" w:tplc="09E87F2E">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BF02601"/>
    <w:multiLevelType w:val="hybridMultilevel"/>
    <w:tmpl w:val="812E5944"/>
    <w:lvl w:ilvl="0" w:tplc="9014DB04">
      <w:start w:val="4"/>
      <w:numFmt w:val="bullet"/>
      <w:lvlText w:val="-"/>
      <w:lvlJc w:val="left"/>
      <w:pPr>
        <w:ind w:left="644"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45C365E"/>
    <w:multiLevelType w:val="hybridMultilevel"/>
    <w:tmpl w:val="F2006FDA"/>
    <w:lvl w:ilvl="0" w:tplc="078A828E">
      <w:start w:val="2"/>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1" w15:restartNumberingAfterBreak="0">
    <w:nsid w:val="4676518F"/>
    <w:multiLevelType w:val="hybridMultilevel"/>
    <w:tmpl w:val="3B06C11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6CC3BFB"/>
    <w:multiLevelType w:val="hybridMultilevel"/>
    <w:tmpl w:val="9A30B314"/>
    <w:lvl w:ilvl="0" w:tplc="8B9694AE">
      <w:start w:val="2"/>
      <w:numFmt w:val="decimal"/>
      <w:lvlText w:val="%1."/>
      <w:lvlJc w:val="left"/>
      <w:pPr>
        <w:ind w:left="4188" w:hanging="360"/>
      </w:pPr>
      <w:rPr>
        <w:rFonts w:cs="Times New Roman" w:hint="default"/>
        <w:b/>
      </w:rPr>
    </w:lvl>
    <w:lvl w:ilvl="1" w:tplc="AD0C4A5E">
      <w:start w:val="1"/>
      <w:numFmt w:val="lowerLetter"/>
      <w:lvlText w:val="%2)"/>
      <w:lvlJc w:val="left"/>
      <w:pPr>
        <w:ind w:left="2770" w:hanging="360"/>
      </w:pPr>
      <w:rPr>
        <w:rFonts w:ascii="Times New Roman" w:eastAsia="Times New Roman" w:hAnsi="Times New Roman"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8B04066"/>
    <w:multiLevelType w:val="hybridMultilevel"/>
    <w:tmpl w:val="C86A08B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4D795931"/>
    <w:multiLevelType w:val="hybridMultilevel"/>
    <w:tmpl w:val="082E336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5E5116A2"/>
    <w:multiLevelType w:val="hybridMultilevel"/>
    <w:tmpl w:val="0B52B9A2"/>
    <w:lvl w:ilvl="0" w:tplc="041B0001">
      <w:start w:val="1"/>
      <w:numFmt w:val="bullet"/>
      <w:lvlText w:val=""/>
      <w:lvlJc w:val="left"/>
      <w:pPr>
        <w:ind w:left="720" w:hanging="360"/>
      </w:pPr>
      <w:rPr>
        <w:rFonts w:ascii="Symbol" w:eastAsia="Times New Roman"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0BB407E"/>
    <w:multiLevelType w:val="multilevel"/>
    <w:tmpl w:val="E9DC44B2"/>
    <w:lvl w:ilvl="0">
      <w:start w:val="3"/>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60BC4C8B"/>
    <w:multiLevelType w:val="hybridMultilevel"/>
    <w:tmpl w:val="9A30B314"/>
    <w:lvl w:ilvl="0" w:tplc="8B9694AE">
      <w:start w:val="2"/>
      <w:numFmt w:val="decimal"/>
      <w:lvlText w:val="%1."/>
      <w:lvlJc w:val="left"/>
      <w:pPr>
        <w:ind w:left="4188" w:hanging="360"/>
      </w:pPr>
      <w:rPr>
        <w:rFonts w:cs="Times New Roman" w:hint="default"/>
        <w:b/>
      </w:rPr>
    </w:lvl>
    <w:lvl w:ilvl="1" w:tplc="AD0C4A5E">
      <w:start w:val="1"/>
      <w:numFmt w:val="lowerLetter"/>
      <w:lvlText w:val="%2)"/>
      <w:lvlJc w:val="left"/>
      <w:pPr>
        <w:ind w:left="2770" w:hanging="360"/>
      </w:pPr>
      <w:rPr>
        <w:rFonts w:ascii="Times New Roman" w:eastAsia="Times New Roman" w:hAnsi="Times New Roman"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6F932ACE"/>
    <w:multiLevelType w:val="hybridMultilevel"/>
    <w:tmpl w:val="5874CA1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1536013"/>
    <w:multiLevelType w:val="hybridMultilevel"/>
    <w:tmpl w:val="E5DA7C4C"/>
    <w:lvl w:ilvl="0" w:tplc="9014DB04">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2B675C3"/>
    <w:multiLevelType w:val="hybridMultilevel"/>
    <w:tmpl w:val="D2942DB0"/>
    <w:lvl w:ilvl="0" w:tplc="9014DB04">
      <w:start w:val="4"/>
      <w:numFmt w:val="bullet"/>
      <w:lvlText w:val="-"/>
      <w:lvlJc w:val="left"/>
      <w:pPr>
        <w:ind w:left="247" w:hanging="360"/>
      </w:pPr>
      <w:rPr>
        <w:rFonts w:ascii="Times New Roman" w:eastAsia="Times New Roman" w:hAnsi="Times New Roman" w:hint="default"/>
      </w:rPr>
    </w:lvl>
    <w:lvl w:ilvl="1" w:tplc="041B0003" w:tentative="1">
      <w:start w:val="1"/>
      <w:numFmt w:val="bullet"/>
      <w:lvlText w:val="o"/>
      <w:lvlJc w:val="left"/>
      <w:pPr>
        <w:ind w:left="967" w:hanging="360"/>
      </w:pPr>
      <w:rPr>
        <w:rFonts w:ascii="Courier New" w:hAnsi="Courier New" w:hint="default"/>
      </w:rPr>
    </w:lvl>
    <w:lvl w:ilvl="2" w:tplc="041B0005" w:tentative="1">
      <w:start w:val="1"/>
      <w:numFmt w:val="bullet"/>
      <w:lvlText w:val=""/>
      <w:lvlJc w:val="left"/>
      <w:pPr>
        <w:ind w:left="1687" w:hanging="360"/>
      </w:pPr>
      <w:rPr>
        <w:rFonts w:ascii="Wingdings" w:hAnsi="Wingdings" w:hint="default"/>
      </w:rPr>
    </w:lvl>
    <w:lvl w:ilvl="3" w:tplc="041B0001" w:tentative="1">
      <w:start w:val="1"/>
      <w:numFmt w:val="bullet"/>
      <w:lvlText w:val=""/>
      <w:lvlJc w:val="left"/>
      <w:pPr>
        <w:ind w:left="2407" w:hanging="360"/>
      </w:pPr>
      <w:rPr>
        <w:rFonts w:ascii="Symbol" w:hAnsi="Symbol" w:hint="default"/>
      </w:rPr>
    </w:lvl>
    <w:lvl w:ilvl="4" w:tplc="041B0003" w:tentative="1">
      <w:start w:val="1"/>
      <w:numFmt w:val="bullet"/>
      <w:lvlText w:val="o"/>
      <w:lvlJc w:val="left"/>
      <w:pPr>
        <w:ind w:left="3127" w:hanging="360"/>
      </w:pPr>
      <w:rPr>
        <w:rFonts w:ascii="Courier New" w:hAnsi="Courier New" w:hint="default"/>
      </w:rPr>
    </w:lvl>
    <w:lvl w:ilvl="5" w:tplc="041B0005" w:tentative="1">
      <w:start w:val="1"/>
      <w:numFmt w:val="bullet"/>
      <w:lvlText w:val=""/>
      <w:lvlJc w:val="left"/>
      <w:pPr>
        <w:ind w:left="3847" w:hanging="360"/>
      </w:pPr>
      <w:rPr>
        <w:rFonts w:ascii="Wingdings" w:hAnsi="Wingdings" w:hint="default"/>
      </w:rPr>
    </w:lvl>
    <w:lvl w:ilvl="6" w:tplc="041B0001" w:tentative="1">
      <w:start w:val="1"/>
      <w:numFmt w:val="bullet"/>
      <w:lvlText w:val=""/>
      <w:lvlJc w:val="left"/>
      <w:pPr>
        <w:ind w:left="4567" w:hanging="360"/>
      </w:pPr>
      <w:rPr>
        <w:rFonts w:ascii="Symbol" w:hAnsi="Symbol" w:hint="default"/>
      </w:rPr>
    </w:lvl>
    <w:lvl w:ilvl="7" w:tplc="041B0003" w:tentative="1">
      <w:start w:val="1"/>
      <w:numFmt w:val="bullet"/>
      <w:lvlText w:val="o"/>
      <w:lvlJc w:val="left"/>
      <w:pPr>
        <w:ind w:left="5287" w:hanging="360"/>
      </w:pPr>
      <w:rPr>
        <w:rFonts w:ascii="Courier New" w:hAnsi="Courier New" w:hint="default"/>
      </w:rPr>
    </w:lvl>
    <w:lvl w:ilvl="8" w:tplc="041B0005" w:tentative="1">
      <w:start w:val="1"/>
      <w:numFmt w:val="bullet"/>
      <w:lvlText w:val=""/>
      <w:lvlJc w:val="left"/>
      <w:pPr>
        <w:ind w:left="6007" w:hanging="360"/>
      </w:pPr>
      <w:rPr>
        <w:rFonts w:ascii="Wingdings" w:hAnsi="Wingdings" w:hint="default"/>
      </w:rPr>
    </w:lvl>
  </w:abstractNum>
  <w:num w:numId="1">
    <w:abstractNumId w:val="1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10"/>
  </w:num>
  <w:num w:numId="7">
    <w:abstractNumId w:val="14"/>
  </w:num>
  <w:num w:numId="8">
    <w:abstractNumId w:val="1"/>
  </w:num>
  <w:num w:numId="9">
    <w:abstractNumId w:val="6"/>
  </w:num>
  <w:num w:numId="10">
    <w:abstractNumId w:val="20"/>
  </w:num>
  <w:num w:numId="11">
    <w:abstractNumId w:val="9"/>
  </w:num>
  <w:num w:numId="12">
    <w:abstractNumId w:val="19"/>
  </w:num>
  <w:num w:numId="13">
    <w:abstractNumId w:val="5"/>
  </w:num>
  <w:num w:numId="14">
    <w:abstractNumId w:val="16"/>
  </w:num>
  <w:num w:numId="15">
    <w:abstractNumId w:val="8"/>
  </w:num>
  <w:num w:numId="16">
    <w:abstractNumId w:val="13"/>
  </w:num>
  <w:num w:numId="17">
    <w:abstractNumId w:val="11"/>
  </w:num>
  <w:num w:numId="18">
    <w:abstractNumId w:val="15"/>
  </w:num>
  <w:num w:numId="19">
    <w:abstractNumId w:val="12"/>
  </w:num>
  <w:num w:numId="20">
    <w:abstractNumId w:val="4"/>
  </w:num>
  <w:num w:numId="21">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D18"/>
    <w:rsid w:val="00000045"/>
    <w:rsid w:val="00000EBF"/>
    <w:rsid w:val="00001D5D"/>
    <w:rsid w:val="00002161"/>
    <w:rsid w:val="00003F71"/>
    <w:rsid w:val="00005515"/>
    <w:rsid w:val="00005FD6"/>
    <w:rsid w:val="000115EB"/>
    <w:rsid w:val="000120B8"/>
    <w:rsid w:val="00013906"/>
    <w:rsid w:val="00015835"/>
    <w:rsid w:val="00015E4D"/>
    <w:rsid w:val="00017A6B"/>
    <w:rsid w:val="000228C3"/>
    <w:rsid w:val="00022BC2"/>
    <w:rsid w:val="00022BD9"/>
    <w:rsid w:val="00023195"/>
    <w:rsid w:val="000235E6"/>
    <w:rsid w:val="000242AB"/>
    <w:rsid w:val="00025346"/>
    <w:rsid w:val="00026E76"/>
    <w:rsid w:val="0003072D"/>
    <w:rsid w:val="00031372"/>
    <w:rsid w:val="0003156D"/>
    <w:rsid w:val="00032059"/>
    <w:rsid w:val="00033709"/>
    <w:rsid w:val="00034104"/>
    <w:rsid w:val="00035CED"/>
    <w:rsid w:val="00037C2E"/>
    <w:rsid w:val="00037E2D"/>
    <w:rsid w:val="0004057D"/>
    <w:rsid w:val="0004077E"/>
    <w:rsid w:val="0004171C"/>
    <w:rsid w:val="000429FA"/>
    <w:rsid w:val="00042F9E"/>
    <w:rsid w:val="00045018"/>
    <w:rsid w:val="000507D5"/>
    <w:rsid w:val="00050C9F"/>
    <w:rsid w:val="000536C9"/>
    <w:rsid w:val="00053E43"/>
    <w:rsid w:val="000565E8"/>
    <w:rsid w:val="000600CB"/>
    <w:rsid w:val="00060BAC"/>
    <w:rsid w:val="00060C3A"/>
    <w:rsid w:val="00061793"/>
    <w:rsid w:val="00062D18"/>
    <w:rsid w:val="00063CB5"/>
    <w:rsid w:val="00063FC5"/>
    <w:rsid w:val="0006689F"/>
    <w:rsid w:val="00070754"/>
    <w:rsid w:val="000714F6"/>
    <w:rsid w:val="00071ADA"/>
    <w:rsid w:val="00071D3A"/>
    <w:rsid w:val="000721F2"/>
    <w:rsid w:val="00072CBB"/>
    <w:rsid w:val="0007425A"/>
    <w:rsid w:val="00074767"/>
    <w:rsid w:val="00074DA2"/>
    <w:rsid w:val="00075A14"/>
    <w:rsid w:val="00076A8D"/>
    <w:rsid w:val="00076C6E"/>
    <w:rsid w:val="0007768F"/>
    <w:rsid w:val="00077726"/>
    <w:rsid w:val="00077CFD"/>
    <w:rsid w:val="000802E8"/>
    <w:rsid w:val="00080BC7"/>
    <w:rsid w:val="00080CCF"/>
    <w:rsid w:val="00081FCE"/>
    <w:rsid w:val="0008317F"/>
    <w:rsid w:val="00084568"/>
    <w:rsid w:val="00085802"/>
    <w:rsid w:val="00086401"/>
    <w:rsid w:val="00090162"/>
    <w:rsid w:val="000911C5"/>
    <w:rsid w:val="000919F9"/>
    <w:rsid w:val="000935EE"/>
    <w:rsid w:val="0009373B"/>
    <w:rsid w:val="00096672"/>
    <w:rsid w:val="000967CD"/>
    <w:rsid w:val="00097E60"/>
    <w:rsid w:val="000A0967"/>
    <w:rsid w:val="000A15A3"/>
    <w:rsid w:val="000A1912"/>
    <w:rsid w:val="000A2F8D"/>
    <w:rsid w:val="000A31FF"/>
    <w:rsid w:val="000A4232"/>
    <w:rsid w:val="000A4581"/>
    <w:rsid w:val="000A56F7"/>
    <w:rsid w:val="000A5D67"/>
    <w:rsid w:val="000A6F2C"/>
    <w:rsid w:val="000A7538"/>
    <w:rsid w:val="000A75EA"/>
    <w:rsid w:val="000B1257"/>
    <w:rsid w:val="000B270A"/>
    <w:rsid w:val="000B275B"/>
    <w:rsid w:val="000C0F73"/>
    <w:rsid w:val="000C195D"/>
    <w:rsid w:val="000C3192"/>
    <w:rsid w:val="000C3898"/>
    <w:rsid w:val="000C6189"/>
    <w:rsid w:val="000C6232"/>
    <w:rsid w:val="000C7CE2"/>
    <w:rsid w:val="000D0A4F"/>
    <w:rsid w:val="000D2DEA"/>
    <w:rsid w:val="000D5636"/>
    <w:rsid w:val="000D67B8"/>
    <w:rsid w:val="000E01DA"/>
    <w:rsid w:val="000E22B8"/>
    <w:rsid w:val="000E23BD"/>
    <w:rsid w:val="000E329A"/>
    <w:rsid w:val="000E344D"/>
    <w:rsid w:val="000E6000"/>
    <w:rsid w:val="000E70FB"/>
    <w:rsid w:val="000E7746"/>
    <w:rsid w:val="000E7C7E"/>
    <w:rsid w:val="000E7EDC"/>
    <w:rsid w:val="000F0241"/>
    <w:rsid w:val="000F1A54"/>
    <w:rsid w:val="000F1B80"/>
    <w:rsid w:val="000F266F"/>
    <w:rsid w:val="000F4457"/>
    <w:rsid w:val="000F4AF7"/>
    <w:rsid w:val="000F5A71"/>
    <w:rsid w:val="000F5DE9"/>
    <w:rsid w:val="000F5FD2"/>
    <w:rsid w:val="000F63C9"/>
    <w:rsid w:val="000F7C7A"/>
    <w:rsid w:val="000F7F5A"/>
    <w:rsid w:val="00100939"/>
    <w:rsid w:val="00101050"/>
    <w:rsid w:val="0010137D"/>
    <w:rsid w:val="00103C8D"/>
    <w:rsid w:val="00105EB9"/>
    <w:rsid w:val="00106435"/>
    <w:rsid w:val="0010696F"/>
    <w:rsid w:val="001125E0"/>
    <w:rsid w:val="00112773"/>
    <w:rsid w:val="00113FEC"/>
    <w:rsid w:val="0011474E"/>
    <w:rsid w:val="00117B5B"/>
    <w:rsid w:val="00120C1D"/>
    <w:rsid w:val="0012125F"/>
    <w:rsid w:val="00126AE4"/>
    <w:rsid w:val="00126F39"/>
    <w:rsid w:val="0012741E"/>
    <w:rsid w:val="001279CD"/>
    <w:rsid w:val="0013021D"/>
    <w:rsid w:val="0013042A"/>
    <w:rsid w:val="00130F4E"/>
    <w:rsid w:val="00131124"/>
    <w:rsid w:val="00131B09"/>
    <w:rsid w:val="001342BE"/>
    <w:rsid w:val="001342DF"/>
    <w:rsid w:val="00134898"/>
    <w:rsid w:val="001354C6"/>
    <w:rsid w:val="00135810"/>
    <w:rsid w:val="00137299"/>
    <w:rsid w:val="0013743D"/>
    <w:rsid w:val="00137C93"/>
    <w:rsid w:val="00137E24"/>
    <w:rsid w:val="001413F9"/>
    <w:rsid w:val="001415CE"/>
    <w:rsid w:val="00142105"/>
    <w:rsid w:val="00144F68"/>
    <w:rsid w:val="00146163"/>
    <w:rsid w:val="0015064D"/>
    <w:rsid w:val="0015343C"/>
    <w:rsid w:val="00153765"/>
    <w:rsid w:val="001538AC"/>
    <w:rsid w:val="00153CAE"/>
    <w:rsid w:val="0015564D"/>
    <w:rsid w:val="00155B79"/>
    <w:rsid w:val="00157115"/>
    <w:rsid w:val="0016200B"/>
    <w:rsid w:val="0016298C"/>
    <w:rsid w:val="00162A4C"/>
    <w:rsid w:val="00163147"/>
    <w:rsid w:val="00163CED"/>
    <w:rsid w:val="00165B43"/>
    <w:rsid w:val="0016665E"/>
    <w:rsid w:val="00170C9F"/>
    <w:rsid w:val="00172849"/>
    <w:rsid w:val="0017291D"/>
    <w:rsid w:val="001730D6"/>
    <w:rsid w:val="00173E4A"/>
    <w:rsid w:val="00174520"/>
    <w:rsid w:val="0017465F"/>
    <w:rsid w:val="00174C44"/>
    <w:rsid w:val="00176E9E"/>
    <w:rsid w:val="00177EF3"/>
    <w:rsid w:val="001803CB"/>
    <w:rsid w:val="00180CF3"/>
    <w:rsid w:val="00182DB2"/>
    <w:rsid w:val="00182EB3"/>
    <w:rsid w:val="00183D7E"/>
    <w:rsid w:val="001852CD"/>
    <w:rsid w:val="00185B80"/>
    <w:rsid w:val="00185F1E"/>
    <w:rsid w:val="001868AA"/>
    <w:rsid w:val="00186FD8"/>
    <w:rsid w:val="00187675"/>
    <w:rsid w:val="00187D98"/>
    <w:rsid w:val="00191509"/>
    <w:rsid w:val="0019227F"/>
    <w:rsid w:val="0019288E"/>
    <w:rsid w:val="0019360A"/>
    <w:rsid w:val="0019491A"/>
    <w:rsid w:val="00194CD7"/>
    <w:rsid w:val="00195371"/>
    <w:rsid w:val="00196669"/>
    <w:rsid w:val="00197698"/>
    <w:rsid w:val="00197841"/>
    <w:rsid w:val="00197F53"/>
    <w:rsid w:val="001A054D"/>
    <w:rsid w:val="001A099B"/>
    <w:rsid w:val="001A0C0A"/>
    <w:rsid w:val="001A2C50"/>
    <w:rsid w:val="001A366E"/>
    <w:rsid w:val="001A4284"/>
    <w:rsid w:val="001A561E"/>
    <w:rsid w:val="001A5B44"/>
    <w:rsid w:val="001A6236"/>
    <w:rsid w:val="001A7253"/>
    <w:rsid w:val="001A7470"/>
    <w:rsid w:val="001B0730"/>
    <w:rsid w:val="001B168E"/>
    <w:rsid w:val="001B2E26"/>
    <w:rsid w:val="001B3B4D"/>
    <w:rsid w:val="001B400E"/>
    <w:rsid w:val="001B53B7"/>
    <w:rsid w:val="001B584C"/>
    <w:rsid w:val="001C535B"/>
    <w:rsid w:val="001C60F4"/>
    <w:rsid w:val="001D10FA"/>
    <w:rsid w:val="001D3315"/>
    <w:rsid w:val="001D3722"/>
    <w:rsid w:val="001D56C2"/>
    <w:rsid w:val="001D5E3A"/>
    <w:rsid w:val="001D603A"/>
    <w:rsid w:val="001D67D5"/>
    <w:rsid w:val="001D7233"/>
    <w:rsid w:val="001D7774"/>
    <w:rsid w:val="001D78E2"/>
    <w:rsid w:val="001E00CD"/>
    <w:rsid w:val="001E0392"/>
    <w:rsid w:val="001E05FC"/>
    <w:rsid w:val="001E0A23"/>
    <w:rsid w:val="001E1907"/>
    <w:rsid w:val="001E3D9B"/>
    <w:rsid w:val="001E5520"/>
    <w:rsid w:val="001E688B"/>
    <w:rsid w:val="001E7F62"/>
    <w:rsid w:val="001F13C2"/>
    <w:rsid w:val="001F304E"/>
    <w:rsid w:val="001F4E5A"/>
    <w:rsid w:val="001F6583"/>
    <w:rsid w:val="001F6BAD"/>
    <w:rsid w:val="001F752D"/>
    <w:rsid w:val="001F7EDF"/>
    <w:rsid w:val="002015AD"/>
    <w:rsid w:val="00204196"/>
    <w:rsid w:val="002051C2"/>
    <w:rsid w:val="00205EF7"/>
    <w:rsid w:val="00206275"/>
    <w:rsid w:val="00206A34"/>
    <w:rsid w:val="0021010C"/>
    <w:rsid w:val="002101C3"/>
    <w:rsid w:val="0021342C"/>
    <w:rsid w:val="002139BF"/>
    <w:rsid w:val="00214BBA"/>
    <w:rsid w:val="00215B69"/>
    <w:rsid w:val="00216619"/>
    <w:rsid w:val="002174AD"/>
    <w:rsid w:val="00217D5E"/>
    <w:rsid w:val="00220FDC"/>
    <w:rsid w:val="00222786"/>
    <w:rsid w:val="00223D0C"/>
    <w:rsid w:val="00227D26"/>
    <w:rsid w:val="002300DB"/>
    <w:rsid w:val="00230915"/>
    <w:rsid w:val="00232A38"/>
    <w:rsid w:val="00233AFD"/>
    <w:rsid w:val="0023580E"/>
    <w:rsid w:val="00236935"/>
    <w:rsid w:val="002376A5"/>
    <w:rsid w:val="00240375"/>
    <w:rsid w:val="002433AB"/>
    <w:rsid w:val="002444F8"/>
    <w:rsid w:val="0024559A"/>
    <w:rsid w:val="00246E46"/>
    <w:rsid w:val="002521E3"/>
    <w:rsid w:val="00256D87"/>
    <w:rsid w:val="00257E71"/>
    <w:rsid w:val="00260766"/>
    <w:rsid w:val="00261015"/>
    <w:rsid w:val="00263312"/>
    <w:rsid w:val="0026608F"/>
    <w:rsid w:val="00266115"/>
    <w:rsid w:val="0026619E"/>
    <w:rsid w:val="00270AAA"/>
    <w:rsid w:val="002712C2"/>
    <w:rsid w:val="002712D5"/>
    <w:rsid w:val="00271460"/>
    <w:rsid w:val="002735AD"/>
    <w:rsid w:val="00273C5A"/>
    <w:rsid w:val="00273E05"/>
    <w:rsid w:val="00275107"/>
    <w:rsid w:val="002752CB"/>
    <w:rsid w:val="00275AAA"/>
    <w:rsid w:val="0027673D"/>
    <w:rsid w:val="002801AE"/>
    <w:rsid w:val="002815C6"/>
    <w:rsid w:val="002824A4"/>
    <w:rsid w:val="0028345F"/>
    <w:rsid w:val="00283669"/>
    <w:rsid w:val="00287183"/>
    <w:rsid w:val="0029052F"/>
    <w:rsid w:val="0029215D"/>
    <w:rsid w:val="002924F5"/>
    <w:rsid w:val="002928D0"/>
    <w:rsid w:val="0029470C"/>
    <w:rsid w:val="00295111"/>
    <w:rsid w:val="002A06B4"/>
    <w:rsid w:val="002A53EC"/>
    <w:rsid w:val="002A59AD"/>
    <w:rsid w:val="002A7E70"/>
    <w:rsid w:val="002B3C73"/>
    <w:rsid w:val="002B66AF"/>
    <w:rsid w:val="002B6D31"/>
    <w:rsid w:val="002B6E92"/>
    <w:rsid w:val="002B7889"/>
    <w:rsid w:val="002C01E9"/>
    <w:rsid w:val="002C0B08"/>
    <w:rsid w:val="002C4B45"/>
    <w:rsid w:val="002C4ED8"/>
    <w:rsid w:val="002C6FC8"/>
    <w:rsid w:val="002C718D"/>
    <w:rsid w:val="002D321B"/>
    <w:rsid w:val="002D4672"/>
    <w:rsid w:val="002D4FF4"/>
    <w:rsid w:val="002D524A"/>
    <w:rsid w:val="002D596E"/>
    <w:rsid w:val="002D6F37"/>
    <w:rsid w:val="002D7D60"/>
    <w:rsid w:val="002E08F6"/>
    <w:rsid w:val="002E2332"/>
    <w:rsid w:val="002E25B3"/>
    <w:rsid w:val="002E3D6D"/>
    <w:rsid w:val="002E457D"/>
    <w:rsid w:val="002E4A9F"/>
    <w:rsid w:val="002F318E"/>
    <w:rsid w:val="002F475A"/>
    <w:rsid w:val="002F48E6"/>
    <w:rsid w:val="002F56B0"/>
    <w:rsid w:val="002F7320"/>
    <w:rsid w:val="002F741E"/>
    <w:rsid w:val="002F778F"/>
    <w:rsid w:val="002F7B1D"/>
    <w:rsid w:val="002F7BB2"/>
    <w:rsid w:val="00302205"/>
    <w:rsid w:val="0030494F"/>
    <w:rsid w:val="003054E5"/>
    <w:rsid w:val="00305B49"/>
    <w:rsid w:val="003071A9"/>
    <w:rsid w:val="00307AA5"/>
    <w:rsid w:val="00307AEE"/>
    <w:rsid w:val="00310A26"/>
    <w:rsid w:val="00311726"/>
    <w:rsid w:val="00314147"/>
    <w:rsid w:val="0032100A"/>
    <w:rsid w:val="00322B67"/>
    <w:rsid w:val="00322C85"/>
    <w:rsid w:val="0032531F"/>
    <w:rsid w:val="00326506"/>
    <w:rsid w:val="00326AF0"/>
    <w:rsid w:val="00330213"/>
    <w:rsid w:val="00330266"/>
    <w:rsid w:val="0033291C"/>
    <w:rsid w:val="00334361"/>
    <w:rsid w:val="00334C08"/>
    <w:rsid w:val="00334DA5"/>
    <w:rsid w:val="00336410"/>
    <w:rsid w:val="00336F1D"/>
    <w:rsid w:val="00337381"/>
    <w:rsid w:val="00340841"/>
    <w:rsid w:val="00340973"/>
    <w:rsid w:val="00340A99"/>
    <w:rsid w:val="0034183B"/>
    <w:rsid w:val="00341F42"/>
    <w:rsid w:val="00342121"/>
    <w:rsid w:val="003432DF"/>
    <w:rsid w:val="00345045"/>
    <w:rsid w:val="00346B59"/>
    <w:rsid w:val="0034729D"/>
    <w:rsid w:val="003515E1"/>
    <w:rsid w:val="00351C84"/>
    <w:rsid w:val="0035218F"/>
    <w:rsid w:val="00352EFE"/>
    <w:rsid w:val="00353873"/>
    <w:rsid w:val="0035520A"/>
    <w:rsid w:val="0035539A"/>
    <w:rsid w:val="00356369"/>
    <w:rsid w:val="00357AFC"/>
    <w:rsid w:val="00357DB1"/>
    <w:rsid w:val="00363AF0"/>
    <w:rsid w:val="0036598B"/>
    <w:rsid w:val="00366600"/>
    <w:rsid w:val="00366EA1"/>
    <w:rsid w:val="00367545"/>
    <w:rsid w:val="0036775C"/>
    <w:rsid w:val="00367B25"/>
    <w:rsid w:val="00371262"/>
    <w:rsid w:val="003717A7"/>
    <w:rsid w:val="00372E75"/>
    <w:rsid w:val="003738FC"/>
    <w:rsid w:val="00373FBF"/>
    <w:rsid w:val="003745A9"/>
    <w:rsid w:val="00375900"/>
    <w:rsid w:val="00375B20"/>
    <w:rsid w:val="00377ED8"/>
    <w:rsid w:val="00380079"/>
    <w:rsid w:val="00380BD9"/>
    <w:rsid w:val="00380F30"/>
    <w:rsid w:val="00381483"/>
    <w:rsid w:val="00381A64"/>
    <w:rsid w:val="0038301F"/>
    <w:rsid w:val="00385523"/>
    <w:rsid w:val="00385915"/>
    <w:rsid w:val="003859F1"/>
    <w:rsid w:val="003876A8"/>
    <w:rsid w:val="00387887"/>
    <w:rsid w:val="00390544"/>
    <w:rsid w:val="00391049"/>
    <w:rsid w:val="00392335"/>
    <w:rsid w:val="003940BF"/>
    <w:rsid w:val="0039631F"/>
    <w:rsid w:val="0039734A"/>
    <w:rsid w:val="00397520"/>
    <w:rsid w:val="003A0409"/>
    <w:rsid w:val="003A4406"/>
    <w:rsid w:val="003A4532"/>
    <w:rsid w:val="003A4F95"/>
    <w:rsid w:val="003A583A"/>
    <w:rsid w:val="003B20A1"/>
    <w:rsid w:val="003B5EC8"/>
    <w:rsid w:val="003B798D"/>
    <w:rsid w:val="003C0381"/>
    <w:rsid w:val="003C03A1"/>
    <w:rsid w:val="003C12C7"/>
    <w:rsid w:val="003C1609"/>
    <w:rsid w:val="003C1695"/>
    <w:rsid w:val="003C6D74"/>
    <w:rsid w:val="003D0CDD"/>
    <w:rsid w:val="003D170F"/>
    <w:rsid w:val="003D1B76"/>
    <w:rsid w:val="003D7843"/>
    <w:rsid w:val="003D7B44"/>
    <w:rsid w:val="003E0850"/>
    <w:rsid w:val="003E10CD"/>
    <w:rsid w:val="003E1C19"/>
    <w:rsid w:val="003E210A"/>
    <w:rsid w:val="003E2E25"/>
    <w:rsid w:val="003E3023"/>
    <w:rsid w:val="003E3DC2"/>
    <w:rsid w:val="003E5D6F"/>
    <w:rsid w:val="003E5DE6"/>
    <w:rsid w:val="003E791D"/>
    <w:rsid w:val="003E7C36"/>
    <w:rsid w:val="003F105D"/>
    <w:rsid w:val="003F41FA"/>
    <w:rsid w:val="003F656F"/>
    <w:rsid w:val="003F6B84"/>
    <w:rsid w:val="003F7C83"/>
    <w:rsid w:val="00403290"/>
    <w:rsid w:val="00403AFF"/>
    <w:rsid w:val="00403B7A"/>
    <w:rsid w:val="0040595B"/>
    <w:rsid w:val="00405D14"/>
    <w:rsid w:val="00406C85"/>
    <w:rsid w:val="004078A7"/>
    <w:rsid w:val="00407E99"/>
    <w:rsid w:val="00411C1F"/>
    <w:rsid w:val="00411C9E"/>
    <w:rsid w:val="00411EB6"/>
    <w:rsid w:val="00412CAC"/>
    <w:rsid w:val="00414B42"/>
    <w:rsid w:val="00421619"/>
    <w:rsid w:val="00422760"/>
    <w:rsid w:val="004239E4"/>
    <w:rsid w:val="0042404D"/>
    <w:rsid w:val="00425A49"/>
    <w:rsid w:val="00426D0C"/>
    <w:rsid w:val="00427693"/>
    <w:rsid w:val="00430568"/>
    <w:rsid w:val="00430AD9"/>
    <w:rsid w:val="0043182B"/>
    <w:rsid w:val="00431DFB"/>
    <w:rsid w:val="0043793F"/>
    <w:rsid w:val="00441BD2"/>
    <w:rsid w:val="00443934"/>
    <w:rsid w:val="00444C75"/>
    <w:rsid w:val="00445D64"/>
    <w:rsid w:val="00450BE3"/>
    <w:rsid w:val="00452676"/>
    <w:rsid w:val="004530C7"/>
    <w:rsid w:val="00453ECD"/>
    <w:rsid w:val="00455415"/>
    <w:rsid w:val="00455BF8"/>
    <w:rsid w:val="00457B5F"/>
    <w:rsid w:val="00461280"/>
    <w:rsid w:val="0046197A"/>
    <w:rsid w:val="00462188"/>
    <w:rsid w:val="004631C0"/>
    <w:rsid w:val="004637D0"/>
    <w:rsid w:val="00463EB1"/>
    <w:rsid w:val="00464E56"/>
    <w:rsid w:val="00466512"/>
    <w:rsid w:val="00466A6C"/>
    <w:rsid w:val="00466B3A"/>
    <w:rsid w:val="00467983"/>
    <w:rsid w:val="00470D4B"/>
    <w:rsid w:val="00470DCA"/>
    <w:rsid w:val="004724C1"/>
    <w:rsid w:val="00472E75"/>
    <w:rsid w:val="004738D9"/>
    <w:rsid w:val="0047430C"/>
    <w:rsid w:val="00475BEA"/>
    <w:rsid w:val="00476C0B"/>
    <w:rsid w:val="00477CA8"/>
    <w:rsid w:val="00477F77"/>
    <w:rsid w:val="00480071"/>
    <w:rsid w:val="004811A9"/>
    <w:rsid w:val="004820C3"/>
    <w:rsid w:val="004828DC"/>
    <w:rsid w:val="00483B4F"/>
    <w:rsid w:val="004845E0"/>
    <w:rsid w:val="00486D8F"/>
    <w:rsid w:val="00491687"/>
    <w:rsid w:val="004917FF"/>
    <w:rsid w:val="00491C10"/>
    <w:rsid w:val="00491DDD"/>
    <w:rsid w:val="004920CE"/>
    <w:rsid w:val="004922F0"/>
    <w:rsid w:val="00492FFF"/>
    <w:rsid w:val="004935E8"/>
    <w:rsid w:val="00494A1B"/>
    <w:rsid w:val="004968AD"/>
    <w:rsid w:val="004A08E0"/>
    <w:rsid w:val="004A14FF"/>
    <w:rsid w:val="004A1968"/>
    <w:rsid w:val="004A22AA"/>
    <w:rsid w:val="004A262C"/>
    <w:rsid w:val="004A2722"/>
    <w:rsid w:val="004A5630"/>
    <w:rsid w:val="004B3854"/>
    <w:rsid w:val="004B74E9"/>
    <w:rsid w:val="004C0698"/>
    <w:rsid w:val="004C0EA5"/>
    <w:rsid w:val="004C1185"/>
    <w:rsid w:val="004C243D"/>
    <w:rsid w:val="004C40CD"/>
    <w:rsid w:val="004C41C4"/>
    <w:rsid w:val="004C47F4"/>
    <w:rsid w:val="004C4EAE"/>
    <w:rsid w:val="004C6FD6"/>
    <w:rsid w:val="004C74F8"/>
    <w:rsid w:val="004D0C0A"/>
    <w:rsid w:val="004D22BB"/>
    <w:rsid w:val="004D5084"/>
    <w:rsid w:val="004D657A"/>
    <w:rsid w:val="004D671A"/>
    <w:rsid w:val="004D6AC2"/>
    <w:rsid w:val="004E1A8F"/>
    <w:rsid w:val="004E1BCE"/>
    <w:rsid w:val="004E2FFF"/>
    <w:rsid w:val="004E3261"/>
    <w:rsid w:val="004E5FA3"/>
    <w:rsid w:val="004E6D5B"/>
    <w:rsid w:val="004E702E"/>
    <w:rsid w:val="004E74DC"/>
    <w:rsid w:val="004F1834"/>
    <w:rsid w:val="004F3FED"/>
    <w:rsid w:val="004F4542"/>
    <w:rsid w:val="004F6C84"/>
    <w:rsid w:val="004F7C70"/>
    <w:rsid w:val="00500FEA"/>
    <w:rsid w:val="005013EC"/>
    <w:rsid w:val="005015A1"/>
    <w:rsid w:val="005024C3"/>
    <w:rsid w:val="005036F9"/>
    <w:rsid w:val="005048EA"/>
    <w:rsid w:val="00504F36"/>
    <w:rsid w:val="00505E70"/>
    <w:rsid w:val="005067A9"/>
    <w:rsid w:val="00510334"/>
    <w:rsid w:val="00510E63"/>
    <w:rsid w:val="005110D4"/>
    <w:rsid w:val="0051386B"/>
    <w:rsid w:val="00513C88"/>
    <w:rsid w:val="005140CD"/>
    <w:rsid w:val="00515142"/>
    <w:rsid w:val="0051519C"/>
    <w:rsid w:val="005177B0"/>
    <w:rsid w:val="00517E40"/>
    <w:rsid w:val="0052014E"/>
    <w:rsid w:val="00520FB0"/>
    <w:rsid w:val="00522098"/>
    <w:rsid w:val="00523516"/>
    <w:rsid w:val="0052377A"/>
    <w:rsid w:val="0052408A"/>
    <w:rsid w:val="00527F3C"/>
    <w:rsid w:val="00533F06"/>
    <w:rsid w:val="00534DC4"/>
    <w:rsid w:val="00535601"/>
    <w:rsid w:val="005365BE"/>
    <w:rsid w:val="00541D4D"/>
    <w:rsid w:val="005444C0"/>
    <w:rsid w:val="0054518C"/>
    <w:rsid w:val="00545A07"/>
    <w:rsid w:val="0054654D"/>
    <w:rsid w:val="005472DA"/>
    <w:rsid w:val="00550402"/>
    <w:rsid w:val="005511EA"/>
    <w:rsid w:val="005515F6"/>
    <w:rsid w:val="00551C9F"/>
    <w:rsid w:val="00555BA7"/>
    <w:rsid w:val="0055636A"/>
    <w:rsid w:val="005563E6"/>
    <w:rsid w:val="00556C36"/>
    <w:rsid w:val="005578AC"/>
    <w:rsid w:val="0056164A"/>
    <w:rsid w:val="0056359B"/>
    <w:rsid w:val="00563A83"/>
    <w:rsid w:val="00564BB4"/>
    <w:rsid w:val="00564D6A"/>
    <w:rsid w:val="00566C08"/>
    <w:rsid w:val="00570044"/>
    <w:rsid w:val="00570347"/>
    <w:rsid w:val="00570416"/>
    <w:rsid w:val="0057159E"/>
    <w:rsid w:val="00572AC6"/>
    <w:rsid w:val="00574D45"/>
    <w:rsid w:val="00575046"/>
    <w:rsid w:val="00576FA2"/>
    <w:rsid w:val="00577A6E"/>
    <w:rsid w:val="00577C86"/>
    <w:rsid w:val="00580323"/>
    <w:rsid w:val="0058144C"/>
    <w:rsid w:val="0058581F"/>
    <w:rsid w:val="00586AB9"/>
    <w:rsid w:val="00587CFD"/>
    <w:rsid w:val="005930F5"/>
    <w:rsid w:val="00594936"/>
    <w:rsid w:val="00597D8C"/>
    <w:rsid w:val="005A17D9"/>
    <w:rsid w:val="005A1F1B"/>
    <w:rsid w:val="005A599D"/>
    <w:rsid w:val="005A64F7"/>
    <w:rsid w:val="005A7B02"/>
    <w:rsid w:val="005B0519"/>
    <w:rsid w:val="005B1602"/>
    <w:rsid w:val="005B2952"/>
    <w:rsid w:val="005B47DD"/>
    <w:rsid w:val="005C0C25"/>
    <w:rsid w:val="005C0FD7"/>
    <w:rsid w:val="005C38D1"/>
    <w:rsid w:val="005C5868"/>
    <w:rsid w:val="005C64B8"/>
    <w:rsid w:val="005C7173"/>
    <w:rsid w:val="005C7418"/>
    <w:rsid w:val="005D011D"/>
    <w:rsid w:val="005D0584"/>
    <w:rsid w:val="005D1AC5"/>
    <w:rsid w:val="005D6056"/>
    <w:rsid w:val="005D7F23"/>
    <w:rsid w:val="005E1BC5"/>
    <w:rsid w:val="005E1FEB"/>
    <w:rsid w:val="005E2FFB"/>
    <w:rsid w:val="005E429F"/>
    <w:rsid w:val="005E50BD"/>
    <w:rsid w:val="005E54D9"/>
    <w:rsid w:val="005E577D"/>
    <w:rsid w:val="005E5BB7"/>
    <w:rsid w:val="005E70ED"/>
    <w:rsid w:val="005F04A7"/>
    <w:rsid w:val="005F04C4"/>
    <w:rsid w:val="005F174D"/>
    <w:rsid w:val="005F20E8"/>
    <w:rsid w:val="005F2CA6"/>
    <w:rsid w:val="005F309E"/>
    <w:rsid w:val="005F42F1"/>
    <w:rsid w:val="005F705A"/>
    <w:rsid w:val="0060027F"/>
    <w:rsid w:val="0060047B"/>
    <w:rsid w:val="0060103E"/>
    <w:rsid w:val="0060308B"/>
    <w:rsid w:val="006036A6"/>
    <w:rsid w:val="006041E1"/>
    <w:rsid w:val="00604F13"/>
    <w:rsid w:val="006069E0"/>
    <w:rsid w:val="006074E4"/>
    <w:rsid w:val="00610BE6"/>
    <w:rsid w:val="00610EC3"/>
    <w:rsid w:val="006136BC"/>
    <w:rsid w:val="0061420B"/>
    <w:rsid w:val="006153A5"/>
    <w:rsid w:val="006205DD"/>
    <w:rsid w:val="0062235D"/>
    <w:rsid w:val="00624730"/>
    <w:rsid w:val="00624DD2"/>
    <w:rsid w:val="00625489"/>
    <w:rsid w:val="006258B3"/>
    <w:rsid w:val="00625F39"/>
    <w:rsid w:val="00627572"/>
    <w:rsid w:val="006313C9"/>
    <w:rsid w:val="00631CA6"/>
    <w:rsid w:val="00632DE5"/>
    <w:rsid w:val="00633061"/>
    <w:rsid w:val="00635D0B"/>
    <w:rsid w:val="00642615"/>
    <w:rsid w:val="00645709"/>
    <w:rsid w:val="006466D4"/>
    <w:rsid w:val="00646A42"/>
    <w:rsid w:val="00646BC2"/>
    <w:rsid w:val="00647684"/>
    <w:rsid w:val="006524C7"/>
    <w:rsid w:val="00652BB8"/>
    <w:rsid w:val="00653D7B"/>
    <w:rsid w:val="00657100"/>
    <w:rsid w:val="00661547"/>
    <w:rsid w:val="00662171"/>
    <w:rsid w:val="0066233D"/>
    <w:rsid w:val="00663144"/>
    <w:rsid w:val="006646C7"/>
    <w:rsid w:val="00664E28"/>
    <w:rsid w:val="00666501"/>
    <w:rsid w:val="00666F41"/>
    <w:rsid w:val="00667278"/>
    <w:rsid w:val="00670BEA"/>
    <w:rsid w:val="00671F8B"/>
    <w:rsid w:val="006720C2"/>
    <w:rsid w:val="00672868"/>
    <w:rsid w:val="00673298"/>
    <w:rsid w:val="006738FE"/>
    <w:rsid w:val="00674ED6"/>
    <w:rsid w:val="006752C4"/>
    <w:rsid w:val="00677FC1"/>
    <w:rsid w:val="00680539"/>
    <w:rsid w:val="006814D7"/>
    <w:rsid w:val="00682E1F"/>
    <w:rsid w:val="00684C7F"/>
    <w:rsid w:val="00687A5D"/>
    <w:rsid w:val="006900D6"/>
    <w:rsid w:val="006A00FE"/>
    <w:rsid w:val="006A0478"/>
    <w:rsid w:val="006A0CFA"/>
    <w:rsid w:val="006A4709"/>
    <w:rsid w:val="006A4D6F"/>
    <w:rsid w:val="006A56FF"/>
    <w:rsid w:val="006A5C7E"/>
    <w:rsid w:val="006A5D1B"/>
    <w:rsid w:val="006B0C47"/>
    <w:rsid w:val="006B34C6"/>
    <w:rsid w:val="006B568E"/>
    <w:rsid w:val="006B5725"/>
    <w:rsid w:val="006B57C9"/>
    <w:rsid w:val="006B61FC"/>
    <w:rsid w:val="006B6E04"/>
    <w:rsid w:val="006B74B3"/>
    <w:rsid w:val="006C0482"/>
    <w:rsid w:val="006C11FD"/>
    <w:rsid w:val="006C2056"/>
    <w:rsid w:val="006C2E91"/>
    <w:rsid w:val="006C5B41"/>
    <w:rsid w:val="006C6754"/>
    <w:rsid w:val="006C6EAE"/>
    <w:rsid w:val="006C6F74"/>
    <w:rsid w:val="006C7A21"/>
    <w:rsid w:val="006C7A25"/>
    <w:rsid w:val="006D10D3"/>
    <w:rsid w:val="006D10E1"/>
    <w:rsid w:val="006D3B7A"/>
    <w:rsid w:val="006D5203"/>
    <w:rsid w:val="006D5B29"/>
    <w:rsid w:val="006E15FA"/>
    <w:rsid w:val="006E1EE0"/>
    <w:rsid w:val="006E220D"/>
    <w:rsid w:val="006E3E79"/>
    <w:rsid w:val="006E5E5B"/>
    <w:rsid w:val="006E5F2A"/>
    <w:rsid w:val="006E6D18"/>
    <w:rsid w:val="006F03C6"/>
    <w:rsid w:val="006F0447"/>
    <w:rsid w:val="006F0C35"/>
    <w:rsid w:val="006F29C0"/>
    <w:rsid w:val="006F38B2"/>
    <w:rsid w:val="006F3E1D"/>
    <w:rsid w:val="006F4EA5"/>
    <w:rsid w:val="006F6D4C"/>
    <w:rsid w:val="00700273"/>
    <w:rsid w:val="00701EC0"/>
    <w:rsid w:val="007061A9"/>
    <w:rsid w:val="00706552"/>
    <w:rsid w:val="0070722F"/>
    <w:rsid w:val="00707CAC"/>
    <w:rsid w:val="00710FBB"/>
    <w:rsid w:val="00712C85"/>
    <w:rsid w:val="00713074"/>
    <w:rsid w:val="00714301"/>
    <w:rsid w:val="00714901"/>
    <w:rsid w:val="007152C1"/>
    <w:rsid w:val="0071606E"/>
    <w:rsid w:val="00716446"/>
    <w:rsid w:val="00721B9E"/>
    <w:rsid w:val="007228F6"/>
    <w:rsid w:val="00724942"/>
    <w:rsid w:val="00725AE7"/>
    <w:rsid w:val="007271BC"/>
    <w:rsid w:val="007307F1"/>
    <w:rsid w:val="00734868"/>
    <w:rsid w:val="007355ED"/>
    <w:rsid w:val="00735A8D"/>
    <w:rsid w:val="00735FC6"/>
    <w:rsid w:val="00736E67"/>
    <w:rsid w:val="007370BA"/>
    <w:rsid w:val="007373A9"/>
    <w:rsid w:val="00737EC8"/>
    <w:rsid w:val="007428E8"/>
    <w:rsid w:val="007429B5"/>
    <w:rsid w:val="00742F63"/>
    <w:rsid w:val="007445C4"/>
    <w:rsid w:val="00745028"/>
    <w:rsid w:val="00745880"/>
    <w:rsid w:val="00746CA1"/>
    <w:rsid w:val="007506AB"/>
    <w:rsid w:val="007537F0"/>
    <w:rsid w:val="00753FBD"/>
    <w:rsid w:val="0075424F"/>
    <w:rsid w:val="00755582"/>
    <w:rsid w:val="0076087B"/>
    <w:rsid w:val="00760891"/>
    <w:rsid w:val="007608F7"/>
    <w:rsid w:val="00760C44"/>
    <w:rsid w:val="007610A4"/>
    <w:rsid w:val="0076197D"/>
    <w:rsid w:val="0076273E"/>
    <w:rsid w:val="00764B6F"/>
    <w:rsid w:val="00766455"/>
    <w:rsid w:val="00767E54"/>
    <w:rsid w:val="00770A6F"/>
    <w:rsid w:val="00771614"/>
    <w:rsid w:val="00772BFE"/>
    <w:rsid w:val="0077310E"/>
    <w:rsid w:val="00773B53"/>
    <w:rsid w:val="00774F85"/>
    <w:rsid w:val="007761A6"/>
    <w:rsid w:val="007805EB"/>
    <w:rsid w:val="00785698"/>
    <w:rsid w:val="0078678F"/>
    <w:rsid w:val="0079086C"/>
    <w:rsid w:val="00790B7B"/>
    <w:rsid w:val="007934BF"/>
    <w:rsid w:val="00793D77"/>
    <w:rsid w:val="00794D5E"/>
    <w:rsid w:val="00794E64"/>
    <w:rsid w:val="00794F7E"/>
    <w:rsid w:val="00795EF5"/>
    <w:rsid w:val="007965FA"/>
    <w:rsid w:val="007973B7"/>
    <w:rsid w:val="007A1623"/>
    <w:rsid w:val="007A32F8"/>
    <w:rsid w:val="007A33F8"/>
    <w:rsid w:val="007A3873"/>
    <w:rsid w:val="007A7791"/>
    <w:rsid w:val="007B12A3"/>
    <w:rsid w:val="007B2DD8"/>
    <w:rsid w:val="007B3864"/>
    <w:rsid w:val="007B393D"/>
    <w:rsid w:val="007B5364"/>
    <w:rsid w:val="007B72BC"/>
    <w:rsid w:val="007C1A57"/>
    <w:rsid w:val="007C76F7"/>
    <w:rsid w:val="007C7CBF"/>
    <w:rsid w:val="007D1769"/>
    <w:rsid w:val="007D1D7E"/>
    <w:rsid w:val="007D2541"/>
    <w:rsid w:val="007D27AC"/>
    <w:rsid w:val="007D3668"/>
    <w:rsid w:val="007D3B95"/>
    <w:rsid w:val="007D497D"/>
    <w:rsid w:val="007D54E4"/>
    <w:rsid w:val="007D564B"/>
    <w:rsid w:val="007E01BD"/>
    <w:rsid w:val="007E2570"/>
    <w:rsid w:val="007E4131"/>
    <w:rsid w:val="007E7D2B"/>
    <w:rsid w:val="007F00C6"/>
    <w:rsid w:val="007F0999"/>
    <w:rsid w:val="007F1427"/>
    <w:rsid w:val="007F2747"/>
    <w:rsid w:val="007F50A1"/>
    <w:rsid w:val="007F7B22"/>
    <w:rsid w:val="00800CBF"/>
    <w:rsid w:val="00800F29"/>
    <w:rsid w:val="008012CB"/>
    <w:rsid w:val="00801C60"/>
    <w:rsid w:val="0080243A"/>
    <w:rsid w:val="008039DD"/>
    <w:rsid w:val="008048FF"/>
    <w:rsid w:val="008059F0"/>
    <w:rsid w:val="00807146"/>
    <w:rsid w:val="00811FC3"/>
    <w:rsid w:val="00812982"/>
    <w:rsid w:val="00814217"/>
    <w:rsid w:val="00814920"/>
    <w:rsid w:val="008150E4"/>
    <w:rsid w:val="008155C2"/>
    <w:rsid w:val="00820CCD"/>
    <w:rsid w:val="00823919"/>
    <w:rsid w:val="0082455A"/>
    <w:rsid w:val="00824A4E"/>
    <w:rsid w:val="00824D52"/>
    <w:rsid w:val="00825663"/>
    <w:rsid w:val="00826097"/>
    <w:rsid w:val="008300E3"/>
    <w:rsid w:val="008303D5"/>
    <w:rsid w:val="00830F12"/>
    <w:rsid w:val="00832BA2"/>
    <w:rsid w:val="0083348D"/>
    <w:rsid w:val="0083396A"/>
    <w:rsid w:val="008339C1"/>
    <w:rsid w:val="00840E29"/>
    <w:rsid w:val="008431BA"/>
    <w:rsid w:val="008466A0"/>
    <w:rsid w:val="0085104E"/>
    <w:rsid w:val="00853458"/>
    <w:rsid w:val="00853BB4"/>
    <w:rsid w:val="00854921"/>
    <w:rsid w:val="00856322"/>
    <w:rsid w:val="00856A3D"/>
    <w:rsid w:val="00856B89"/>
    <w:rsid w:val="00856DBE"/>
    <w:rsid w:val="008613A6"/>
    <w:rsid w:val="00864329"/>
    <w:rsid w:val="00864E3E"/>
    <w:rsid w:val="00865244"/>
    <w:rsid w:val="00865D33"/>
    <w:rsid w:val="008668F8"/>
    <w:rsid w:val="008705A5"/>
    <w:rsid w:val="00871042"/>
    <w:rsid w:val="00872C50"/>
    <w:rsid w:val="008737FC"/>
    <w:rsid w:val="008741F8"/>
    <w:rsid w:val="008751AB"/>
    <w:rsid w:val="00877CBC"/>
    <w:rsid w:val="008810E0"/>
    <w:rsid w:val="00882DF1"/>
    <w:rsid w:val="00884083"/>
    <w:rsid w:val="00884A33"/>
    <w:rsid w:val="00884B41"/>
    <w:rsid w:val="00884FF2"/>
    <w:rsid w:val="00886CE6"/>
    <w:rsid w:val="00886CFA"/>
    <w:rsid w:val="00886FB6"/>
    <w:rsid w:val="008871E3"/>
    <w:rsid w:val="008872DD"/>
    <w:rsid w:val="00887834"/>
    <w:rsid w:val="00887F59"/>
    <w:rsid w:val="00891010"/>
    <w:rsid w:val="0089120C"/>
    <w:rsid w:val="008916BD"/>
    <w:rsid w:val="008933C9"/>
    <w:rsid w:val="008938F1"/>
    <w:rsid w:val="008946CE"/>
    <w:rsid w:val="0089545C"/>
    <w:rsid w:val="00895854"/>
    <w:rsid w:val="0089606F"/>
    <w:rsid w:val="008966E5"/>
    <w:rsid w:val="008972FF"/>
    <w:rsid w:val="00897827"/>
    <w:rsid w:val="008A03D7"/>
    <w:rsid w:val="008A1765"/>
    <w:rsid w:val="008A4D5D"/>
    <w:rsid w:val="008A5A71"/>
    <w:rsid w:val="008A7024"/>
    <w:rsid w:val="008A70FF"/>
    <w:rsid w:val="008B0B06"/>
    <w:rsid w:val="008B1BFA"/>
    <w:rsid w:val="008B315A"/>
    <w:rsid w:val="008B4106"/>
    <w:rsid w:val="008B4B98"/>
    <w:rsid w:val="008B5A2B"/>
    <w:rsid w:val="008B719F"/>
    <w:rsid w:val="008C2B80"/>
    <w:rsid w:val="008C31F7"/>
    <w:rsid w:val="008C637C"/>
    <w:rsid w:val="008C64AE"/>
    <w:rsid w:val="008C6645"/>
    <w:rsid w:val="008C7480"/>
    <w:rsid w:val="008C78B4"/>
    <w:rsid w:val="008C7A54"/>
    <w:rsid w:val="008D07CF"/>
    <w:rsid w:val="008D0DD0"/>
    <w:rsid w:val="008D2C9D"/>
    <w:rsid w:val="008D3B30"/>
    <w:rsid w:val="008D4658"/>
    <w:rsid w:val="008D51DE"/>
    <w:rsid w:val="008D5EA4"/>
    <w:rsid w:val="008D6533"/>
    <w:rsid w:val="008D6B88"/>
    <w:rsid w:val="008D7715"/>
    <w:rsid w:val="008D7A12"/>
    <w:rsid w:val="008D7DAD"/>
    <w:rsid w:val="008E0F3C"/>
    <w:rsid w:val="008E43A5"/>
    <w:rsid w:val="008E54F2"/>
    <w:rsid w:val="008E587D"/>
    <w:rsid w:val="008E63DE"/>
    <w:rsid w:val="008F03F1"/>
    <w:rsid w:val="008F0942"/>
    <w:rsid w:val="008F1592"/>
    <w:rsid w:val="008F1BCE"/>
    <w:rsid w:val="008F2610"/>
    <w:rsid w:val="008F2631"/>
    <w:rsid w:val="008F33B9"/>
    <w:rsid w:val="008F3593"/>
    <w:rsid w:val="008F3F37"/>
    <w:rsid w:val="008F5A9E"/>
    <w:rsid w:val="008F6457"/>
    <w:rsid w:val="008F67B3"/>
    <w:rsid w:val="008F717C"/>
    <w:rsid w:val="008F7ADB"/>
    <w:rsid w:val="008F7F9C"/>
    <w:rsid w:val="00900A52"/>
    <w:rsid w:val="00900C43"/>
    <w:rsid w:val="009042FE"/>
    <w:rsid w:val="00904602"/>
    <w:rsid w:val="00904713"/>
    <w:rsid w:val="009057C7"/>
    <w:rsid w:val="00907495"/>
    <w:rsid w:val="00907AEB"/>
    <w:rsid w:val="009114BB"/>
    <w:rsid w:val="00911EC5"/>
    <w:rsid w:val="00913909"/>
    <w:rsid w:val="00914346"/>
    <w:rsid w:val="00916F5A"/>
    <w:rsid w:val="00916FA8"/>
    <w:rsid w:val="0092030E"/>
    <w:rsid w:val="00920C38"/>
    <w:rsid w:val="00920D04"/>
    <w:rsid w:val="00920F08"/>
    <w:rsid w:val="0092382A"/>
    <w:rsid w:val="00924F05"/>
    <w:rsid w:val="0092526D"/>
    <w:rsid w:val="00926A63"/>
    <w:rsid w:val="00926CF8"/>
    <w:rsid w:val="00926E43"/>
    <w:rsid w:val="00927993"/>
    <w:rsid w:val="00927CDD"/>
    <w:rsid w:val="00930054"/>
    <w:rsid w:val="00936533"/>
    <w:rsid w:val="0093700C"/>
    <w:rsid w:val="00937ADE"/>
    <w:rsid w:val="00937DEF"/>
    <w:rsid w:val="009400E6"/>
    <w:rsid w:val="00940C2F"/>
    <w:rsid w:val="0094120C"/>
    <w:rsid w:val="00943E4B"/>
    <w:rsid w:val="00945448"/>
    <w:rsid w:val="00946463"/>
    <w:rsid w:val="009501A6"/>
    <w:rsid w:val="00953242"/>
    <w:rsid w:val="00955A4B"/>
    <w:rsid w:val="00956270"/>
    <w:rsid w:val="0096026A"/>
    <w:rsid w:val="0096144C"/>
    <w:rsid w:val="00961DC8"/>
    <w:rsid w:val="00964904"/>
    <w:rsid w:val="00966DAB"/>
    <w:rsid w:val="00967F82"/>
    <w:rsid w:val="009733C8"/>
    <w:rsid w:val="00974C9D"/>
    <w:rsid w:val="009764C4"/>
    <w:rsid w:val="00976597"/>
    <w:rsid w:val="009774EF"/>
    <w:rsid w:val="00982676"/>
    <w:rsid w:val="00983A8E"/>
    <w:rsid w:val="009842AA"/>
    <w:rsid w:val="00986005"/>
    <w:rsid w:val="00986E62"/>
    <w:rsid w:val="00987009"/>
    <w:rsid w:val="00987184"/>
    <w:rsid w:val="0098748D"/>
    <w:rsid w:val="0099063E"/>
    <w:rsid w:val="00990E65"/>
    <w:rsid w:val="009915D5"/>
    <w:rsid w:val="00993475"/>
    <w:rsid w:val="00993AC2"/>
    <w:rsid w:val="00996616"/>
    <w:rsid w:val="00996E17"/>
    <w:rsid w:val="009A0101"/>
    <w:rsid w:val="009A1387"/>
    <w:rsid w:val="009A1F36"/>
    <w:rsid w:val="009A1FC3"/>
    <w:rsid w:val="009A29A1"/>
    <w:rsid w:val="009A29F5"/>
    <w:rsid w:val="009A454C"/>
    <w:rsid w:val="009A455B"/>
    <w:rsid w:val="009A63BB"/>
    <w:rsid w:val="009A6A73"/>
    <w:rsid w:val="009A74E6"/>
    <w:rsid w:val="009B0A37"/>
    <w:rsid w:val="009B22F8"/>
    <w:rsid w:val="009B412E"/>
    <w:rsid w:val="009B4FF0"/>
    <w:rsid w:val="009B5419"/>
    <w:rsid w:val="009C2C7A"/>
    <w:rsid w:val="009C2CAE"/>
    <w:rsid w:val="009C3385"/>
    <w:rsid w:val="009C53F0"/>
    <w:rsid w:val="009C6072"/>
    <w:rsid w:val="009C7848"/>
    <w:rsid w:val="009C79B8"/>
    <w:rsid w:val="009D00A7"/>
    <w:rsid w:val="009D048E"/>
    <w:rsid w:val="009D0F6A"/>
    <w:rsid w:val="009D2AD4"/>
    <w:rsid w:val="009D3820"/>
    <w:rsid w:val="009D3BDC"/>
    <w:rsid w:val="009D562A"/>
    <w:rsid w:val="009D5992"/>
    <w:rsid w:val="009D5C16"/>
    <w:rsid w:val="009D6AC5"/>
    <w:rsid w:val="009D7605"/>
    <w:rsid w:val="009E39C6"/>
    <w:rsid w:val="009E3D37"/>
    <w:rsid w:val="009E5EE1"/>
    <w:rsid w:val="009E670F"/>
    <w:rsid w:val="009E6D85"/>
    <w:rsid w:val="009E7277"/>
    <w:rsid w:val="009E75F7"/>
    <w:rsid w:val="009F03C8"/>
    <w:rsid w:val="009F15B6"/>
    <w:rsid w:val="009F2C6C"/>
    <w:rsid w:val="009F4DCC"/>
    <w:rsid w:val="009F7E2F"/>
    <w:rsid w:val="00A00B29"/>
    <w:rsid w:val="00A018EF"/>
    <w:rsid w:val="00A02149"/>
    <w:rsid w:val="00A027F5"/>
    <w:rsid w:val="00A02A66"/>
    <w:rsid w:val="00A0415A"/>
    <w:rsid w:val="00A04C4A"/>
    <w:rsid w:val="00A0602C"/>
    <w:rsid w:val="00A0650F"/>
    <w:rsid w:val="00A078A3"/>
    <w:rsid w:val="00A07ACF"/>
    <w:rsid w:val="00A10623"/>
    <w:rsid w:val="00A122CE"/>
    <w:rsid w:val="00A12EB7"/>
    <w:rsid w:val="00A138D7"/>
    <w:rsid w:val="00A1418D"/>
    <w:rsid w:val="00A15460"/>
    <w:rsid w:val="00A1559D"/>
    <w:rsid w:val="00A16378"/>
    <w:rsid w:val="00A16C47"/>
    <w:rsid w:val="00A174BB"/>
    <w:rsid w:val="00A20AFB"/>
    <w:rsid w:val="00A213D5"/>
    <w:rsid w:val="00A21965"/>
    <w:rsid w:val="00A23542"/>
    <w:rsid w:val="00A23FF0"/>
    <w:rsid w:val="00A26502"/>
    <w:rsid w:val="00A32603"/>
    <w:rsid w:val="00A32668"/>
    <w:rsid w:val="00A33125"/>
    <w:rsid w:val="00A34D8B"/>
    <w:rsid w:val="00A34F1C"/>
    <w:rsid w:val="00A36FBB"/>
    <w:rsid w:val="00A4002F"/>
    <w:rsid w:val="00A40103"/>
    <w:rsid w:val="00A4217C"/>
    <w:rsid w:val="00A45CB9"/>
    <w:rsid w:val="00A46FAD"/>
    <w:rsid w:val="00A479CE"/>
    <w:rsid w:val="00A47A81"/>
    <w:rsid w:val="00A507BA"/>
    <w:rsid w:val="00A519CF"/>
    <w:rsid w:val="00A51A39"/>
    <w:rsid w:val="00A52DE8"/>
    <w:rsid w:val="00A56137"/>
    <w:rsid w:val="00A62860"/>
    <w:rsid w:val="00A63B51"/>
    <w:rsid w:val="00A7001F"/>
    <w:rsid w:val="00A71778"/>
    <w:rsid w:val="00A721E3"/>
    <w:rsid w:val="00A7293D"/>
    <w:rsid w:val="00A733D3"/>
    <w:rsid w:val="00A73BAE"/>
    <w:rsid w:val="00A73D6D"/>
    <w:rsid w:val="00A747F4"/>
    <w:rsid w:val="00A75002"/>
    <w:rsid w:val="00A761A2"/>
    <w:rsid w:val="00A8116F"/>
    <w:rsid w:val="00A823D4"/>
    <w:rsid w:val="00A82E7B"/>
    <w:rsid w:val="00A85C22"/>
    <w:rsid w:val="00A875DD"/>
    <w:rsid w:val="00A90597"/>
    <w:rsid w:val="00A90E27"/>
    <w:rsid w:val="00A93206"/>
    <w:rsid w:val="00A93DC0"/>
    <w:rsid w:val="00A94243"/>
    <w:rsid w:val="00A9505F"/>
    <w:rsid w:val="00A9527E"/>
    <w:rsid w:val="00A96574"/>
    <w:rsid w:val="00A9719F"/>
    <w:rsid w:val="00AA04B1"/>
    <w:rsid w:val="00AA1233"/>
    <w:rsid w:val="00AA2F0F"/>
    <w:rsid w:val="00AA4BD1"/>
    <w:rsid w:val="00AA51E4"/>
    <w:rsid w:val="00AA7596"/>
    <w:rsid w:val="00AA7717"/>
    <w:rsid w:val="00AB2CD6"/>
    <w:rsid w:val="00AB3B20"/>
    <w:rsid w:val="00AC15D6"/>
    <w:rsid w:val="00AC1D10"/>
    <w:rsid w:val="00AC2B5B"/>
    <w:rsid w:val="00AC37A1"/>
    <w:rsid w:val="00AC44FF"/>
    <w:rsid w:val="00AC473E"/>
    <w:rsid w:val="00AC50DD"/>
    <w:rsid w:val="00AC585C"/>
    <w:rsid w:val="00AC58E1"/>
    <w:rsid w:val="00AC598A"/>
    <w:rsid w:val="00AC67B6"/>
    <w:rsid w:val="00AC7266"/>
    <w:rsid w:val="00AC7F7A"/>
    <w:rsid w:val="00AD0068"/>
    <w:rsid w:val="00AD01E8"/>
    <w:rsid w:val="00AD0B0D"/>
    <w:rsid w:val="00AD201B"/>
    <w:rsid w:val="00AD328D"/>
    <w:rsid w:val="00AD4631"/>
    <w:rsid w:val="00AD5517"/>
    <w:rsid w:val="00AD64EA"/>
    <w:rsid w:val="00AD7EE9"/>
    <w:rsid w:val="00AE0801"/>
    <w:rsid w:val="00AE153A"/>
    <w:rsid w:val="00AE1CB4"/>
    <w:rsid w:val="00AE5454"/>
    <w:rsid w:val="00AF0290"/>
    <w:rsid w:val="00AF1766"/>
    <w:rsid w:val="00AF41DB"/>
    <w:rsid w:val="00AF4FC1"/>
    <w:rsid w:val="00AF691A"/>
    <w:rsid w:val="00B000B4"/>
    <w:rsid w:val="00B05741"/>
    <w:rsid w:val="00B06280"/>
    <w:rsid w:val="00B06E43"/>
    <w:rsid w:val="00B07C47"/>
    <w:rsid w:val="00B11C82"/>
    <w:rsid w:val="00B1394A"/>
    <w:rsid w:val="00B13CEB"/>
    <w:rsid w:val="00B14E36"/>
    <w:rsid w:val="00B15614"/>
    <w:rsid w:val="00B175FB"/>
    <w:rsid w:val="00B22CC0"/>
    <w:rsid w:val="00B23789"/>
    <w:rsid w:val="00B239CE"/>
    <w:rsid w:val="00B241F9"/>
    <w:rsid w:val="00B24443"/>
    <w:rsid w:val="00B26DC9"/>
    <w:rsid w:val="00B2720C"/>
    <w:rsid w:val="00B319BF"/>
    <w:rsid w:val="00B3238A"/>
    <w:rsid w:val="00B33C56"/>
    <w:rsid w:val="00B33F00"/>
    <w:rsid w:val="00B367A3"/>
    <w:rsid w:val="00B36DEC"/>
    <w:rsid w:val="00B37C48"/>
    <w:rsid w:val="00B40C80"/>
    <w:rsid w:val="00B4117B"/>
    <w:rsid w:val="00B41B32"/>
    <w:rsid w:val="00B45056"/>
    <w:rsid w:val="00B45A01"/>
    <w:rsid w:val="00B50152"/>
    <w:rsid w:val="00B52265"/>
    <w:rsid w:val="00B525DC"/>
    <w:rsid w:val="00B53ACE"/>
    <w:rsid w:val="00B5486C"/>
    <w:rsid w:val="00B54B76"/>
    <w:rsid w:val="00B5552F"/>
    <w:rsid w:val="00B574BF"/>
    <w:rsid w:val="00B60713"/>
    <w:rsid w:val="00B61754"/>
    <w:rsid w:val="00B62E3D"/>
    <w:rsid w:val="00B647E6"/>
    <w:rsid w:val="00B651DA"/>
    <w:rsid w:val="00B67873"/>
    <w:rsid w:val="00B70027"/>
    <w:rsid w:val="00B70D29"/>
    <w:rsid w:val="00B710D7"/>
    <w:rsid w:val="00B73F43"/>
    <w:rsid w:val="00B76BB6"/>
    <w:rsid w:val="00B76DF6"/>
    <w:rsid w:val="00B81812"/>
    <w:rsid w:val="00B8216A"/>
    <w:rsid w:val="00B84007"/>
    <w:rsid w:val="00B87156"/>
    <w:rsid w:val="00B87867"/>
    <w:rsid w:val="00B90F49"/>
    <w:rsid w:val="00B92213"/>
    <w:rsid w:val="00B95FBF"/>
    <w:rsid w:val="00B9712B"/>
    <w:rsid w:val="00B97249"/>
    <w:rsid w:val="00B9756C"/>
    <w:rsid w:val="00B97BA0"/>
    <w:rsid w:val="00BA03B0"/>
    <w:rsid w:val="00BA1D42"/>
    <w:rsid w:val="00BA1FD2"/>
    <w:rsid w:val="00BA2BD5"/>
    <w:rsid w:val="00BA6276"/>
    <w:rsid w:val="00BA73CA"/>
    <w:rsid w:val="00BA781E"/>
    <w:rsid w:val="00BA7C67"/>
    <w:rsid w:val="00BB11BB"/>
    <w:rsid w:val="00BB2039"/>
    <w:rsid w:val="00BB20FB"/>
    <w:rsid w:val="00BB2C7D"/>
    <w:rsid w:val="00BB432C"/>
    <w:rsid w:val="00BB6695"/>
    <w:rsid w:val="00BB743B"/>
    <w:rsid w:val="00BC1514"/>
    <w:rsid w:val="00BC2A96"/>
    <w:rsid w:val="00BC2E4F"/>
    <w:rsid w:val="00BC43CB"/>
    <w:rsid w:val="00BC6242"/>
    <w:rsid w:val="00BD180F"/>
    <w:rsid w:val="00BD5ACC"/>
    <w:rsid w:val="00BD673E"/>
    <w:rsid w:val="00BE0831"/>
    <w:rsid w:val="00BE35B2"/>
    <w:rsid w:val="00BE47A9"/>
    <w:rsid w:val="00BE4D08"/>
    <w:rsid w:val="00BE5DE5"/>
    <w:rsid w:val="00BF09EC"/>
    <w:rsid w:val="00BF120D"/>
    <w:rsid w:val="00BF2353"/>
    <w:rsid w:val="00BF2C5B"/>
    <w:rsid w:val="00BF49EC"/>
    <w:rsid w:val="00BF5E66"/>
    <w:rsid w:val="00BF633D"/>
    <w:rsid w:val="00C00B76"/>
    <w:rsid w:val="00C02B7D"/>
    <w:rsid w:val="00C03C4C"/>
    <w:rsid w:val="00C05E99"/>
    <w:rsid w:val="00C061F4"/>
    <w:rsid w:val="00C063D6"/>
    <w:rsid w:val="00C0724B"/>
    <w:rsid w:val="00C110E8"/>
    <w:rsid w:val="00C1280B"/>
    <w:rsid w:val="00C13569"/>
    <w:rsid w:val="00C13840"/>
    <w:rsid w:val="00C13AE4"/>
    <w:rsid w:val="00C16840"/>
    <w:rsid w:val="00C17DDE"/>
    <w:rsid w:val="00C20F3D"/>
    <w:rsid w:val="00C234E7"/>
    <w:rsid w:val="00C23A39"/>
    <w:rsid w:val="00C23DE0"/>
    <w:rsid w:val="00C250F2"/>
    <w:rsid w:val="00C25462"/>
    <w:rsid w:val="00C27F8B"/>
    <w:rsid w:val="00C30CDE"/>
    <w:rsid w:val="00C31EB5"/>
    <w:rsid w:val="00C32C8B"/>
    <w:rsid w:val="00C337FE"/>
    <w:rsid w:val="00C35A87"/>
    <w:rsid w:val="00C35C7F"/>
    <w:rsid w:val="00C360B4"/>
    <w:rsid w:val="00C3797A"/>
    <w:rsid w:val="00C37EA0"/>
    <w:rsid w:val="00C4030D"/>
    <w:rsid w:val="00C404B0"/>
    <w:rsid w:val="00C40D88"/>
    <w:rsid w:val="00C43326"/>
    <w:rsid w:val="00C45499"/>
    <w:rsid w:val="00C45A53"/>
    <w:rsid w:val="00C45E4A"/>
    <w:rsid w:val="00C464F9"/>
    <w:rsid w:val="00C47090"/>
    <w:rsid w:val="00C508CA"/>
    <w:rsid w:val="00C50C82"/>
    <w:rsid w:val="00C513A4"/>
    <w:rsid w:val="00C52C62"/>
    <w:rsid w:val="00C52E98"/>
    <w:rsid w:val="00C531C0"/>
    <w:rsid w:val="00C535E2"/>
    <w:rsid w:val="00C543D8"/>
    <w:rsid w:val="00C56833"/>
    <w:rsid w:val="00C57BD8"/>
    <w:rsid w:val="00C63CD4"/>
    <w:rsid w:val="00C63E8C"/>
    <w:rsid w:val="00C67134"/>
    <w:rsid w:val="00C67251"/>
    <w:rsid w:val="00C703DA"/>
    <w:rsid w:val="00C7198B"/>
    <w:rsid w:val="00C72AAD"/>
    <w:rsid w:val="00C7347F"/>
    <w:rsid w:val="00C7469A"/>
    <w:rsid w:val="00C80B7B"/>
    <w:rsid w:val="00C83209"/>
    <w:rsid w:val="00C83677"/>
    <w:rsid w:val="00C83D9B"/>
    <w:rsid w:val="00C8527F"/>
    <w:rsid w:val="00C878E2"/>
    <w:rsid w:val="00C90C3C"/>
    <w:rsid w:val="00C90D2D"/>
    <w:rsid w:val="00C92F7F"/>
    <w:rsid w:val="00C94733"/>
    <w:rsid w:val="00C96F92"/>
    <w:rsid w:val="00C97A32"/>
    <w:rsid w:val="00C97EB2"/>
    <w:rsid w:val="00CA0C5A"/>
    <w:rsid w:val="00CA18B5"/>
    <w:rsid w:val="00CA4188"/>
    <w:rsid w:val="00CA582F"/>
    <w:rsid w:val="00CA7E7E"/>
    <w:rsid w:val="00CB0F16"/>
    <w:rsid w:val="00CB1DBB"/>
    <w:rsid w:val="00CB432C"/>
    <w:rsid w:val="00CB4A00"/>
    <w:rsid w:val="00CB5AE7"/>
    <w:rsid w:val="00CB626D"/>
    <w:rsid w:val="00CB6824"/>
    <w:rsid w:val="00CB6EC9"/>
    <w:rsid w:val="00CB7573"/>
    <w:rsid w:val="00CB7B33"/>
    <w:rsid w:val="00CC00C0"/>
    <w:rsid w:val="00CC0EBD"/>
    <w:rsid w:val="00CC0EDA"/>
    <w:rsid w:val="00CC3E1A"/>
    <w:rsid w:val="00CC54F9"/>
    <w:rsid w:val="00CC5B86"/>
    <w:rsid w:val="00CC637E"/>
    <w:rsid w:val="00CC75FE"/>
    <w:rsid w:val="00CD0A65"/>
    <w:rsid w:val="00CD5B5C"/>
    <w:rsid w:val="00CD5E31"/>
    <w:rsid w:val="00CD6174"/>
    <w:rsid w:val="00CD6677"/>
    <w:rsid w:val="00CD6738"/>
    <w:rsid w:val="00CD780E"/>
    <w:rsid w:val="00CD7968"/>
    <w:rsid w:val="00CD7CA5"/>
    <w:rsid w:val="00CE02DC"/>
    <w:rsid w:val="00CE0658"/>
    <w:rsid w:val="00CE454E"/>
    <w:rsid w:val="00CE6E28"/>
    <w:rsid w:val="00CE791E"/>
    <w:rsid w:val="00CE7EF6"/>
    <w:rsid w:val="00CE7FCD"/>
    <w:rsid w:val="00CF135E"/>
    <w:rsid w:val="00CF179B"/>
    <w:rsid w:val="00CF21AB"/>
    <w:rsid w:val="00CF33AC"/>
    <w:rsid w:val="00CF36A4"/>
    <w:rsid w:val="00CF371B"/>
    <w:rsid w:val="00CF43E2"/>
    <w:rsid w:val="00CF4A5C"/>
    <w:rsid w:val="00CF4D86"/>
    <w:rsid w:val="00CF7ECA"/>
    <w:rsid w:val="00D009E8"/>
    <w:rsid w:val="00D00AB5"/>
    <w:rsid w:val="00D02149"/>
    <w:rsid w:val="00D03897"/>
    <w:rsid w:val="00D03E26"/>
    <w:rsid w:val="00D064EF"/>
    <w:rsid w:val="00D07955"/>
    <w:rsid w:val="00D1256B"/>
    <w:rsid w:val="00D13314"/>
    <w:rsid w:val="00D15C4F"/>
    <w:rsid w:val="00D172B8"/>
    <w:rsid w:val="00D17773"/>
    <w:rsid w:val="00D17AE0"/>
    <w:rsid w:val="00D17E80"/>
    <w:rsid w:val="00D21902"/>
    <w:rsid w:val="00D21CC7"/>
    <w:rsid w:val="00D22083"/>
    <w:rsid w:val="00D22C8B"/>
    <w:rsid w:val="00D24313"/>
    <w:rsid w:val="00D25380"/>
    <w:rsid w:val="00D26782"/>
    <w:rsid w:val="00D27BF0"/>
    <w:rsid w:val="00D31C59"/>
    <w:rsid w:val="00D3380D"/>
    <w:rsid w:val="00D34307"/>
    <w:rsid w:val="00D359AD"/>
    <w:rsid w:val="00D37BF0"/>
    <w:rsid w:val="00D42100"/>
    <w:rsid w:val="00D432F8"/>
    <w:rsid w:val="00D44B39"/>
    <w:rsid w:val="00D47F06"/>
    <w:rsid w:val="00D519CC"/>
    <w:rsid w:val="00D51BDA"/>
    <w:rsid w:val="00D52B62"/>
    <w:rsid w:val="00D53098"/>
    <w:rsid w:val="00D55E1D"/>
    <w:rsid w:val="00D55EC5"/>
    <w:rsid w:val="00D566BF"/>
    <w:rsid w:val="00D56BDC"/>
    <w:rsid w:val="00D6169A"/>
    <w:rsid w:val="00D61989"/>
    <w:rsid w:val="00D623D1"/>
    <w:rsid w:val="00D62FCC"/>
    <w:rsid w:val="00D63146"/>
    <w:rsid w:val="00D65571"/>
    <w:rsid w:val="00D66FB3"/>
    <w:rsid w:val="00D67422"/>
    <w:rsid w:val="00D677B5"/>
    <w:rsid w:val="00D67E2F"/>
    <w:rsid w:val="00D71BBC"/>
    <w:rsid w:val="00D71C02"/>
    <w:rsid w:val="00D71CE8"/>
    <w:rsid w:val="00D72203"/>
    <w:rsid w:val="00D72A28"/>
    <w:rsid w:val="00D72DAB"/>
    <w:rsid w:val="00D75D41"/>
    <w:rsid w:val="00D764CC"/>
    <w:rsid w:val="00D76BBF"/>
    <w:rsid w:val="00D77000"/>
    <w:rsid w:val="00D81E0B"/>
    <w:rsid w:val="00D844A2"/>
    <w:rsid w:val="00D84A44"/>
    <w:rsid w:val="00D867C5"/>
    <w:rsid w:val="00D86D54"/>
    <w:rsid w:val="00D95004"/>
    <w:rsid w:val="00D95FA7"/>
    <w:rsid w:val="00D960C1"/>
    <w:rsid w:val="00DA19D4"/>
    <w:rsid w:val="00DA3385"/>
    <w:rsid w:val="00DA3AFA"/>
    <w:rsid w:val="00DA737D"/>
    <w:rsid w:val="00DB20A1"/>
    <w:rsid w:val="00DB270A"/>
    <w:rsid w:val="00DB47ED"/>
    <w:rsid w:val="00DB5267"/>
    <w:rsid w:val="00DB5B7C"/>
    <w:rsid w:val="00DB6999"/>
    <w:rsid w:val="00DC001F"/>
    <w:rsid w:val="00DC0D26"/>
    <w:rsid w:val="00DC133C"/>
    <w:rsid w:val="00DC38B3"/>
    <w:rsid w:val="00DC445B"/>
    <w:rsid w:val="00DC49BA"/>
    <w:rsid w:val="00DC66D5"/>
    <w:rsid w:val="00DD001D"/>
    <w:rsid w:val="00DD1304"/>
    <w:rsid w:val="00DD1E7E"/>
    <w:rsid w:val="00DD4C8C"/>
    <w:rsid w:val="00DD67C6"/>
    <w:rsid w:val="00DD6D94"/>
    <w:rsid w:val="00DD7B58"/>
    <w:rsid w:val="00DE077D"/>
    <w:rsid w:val="00DE098B"/>
    <w:rsid w:val="00DE0B83"/>
    <w:rsid w:val="00DE1507"/>
    <w:rsid w:val="00DE2EAB"/>
    <w:rsid w:val="00DE31BD"/>
    <w:rsid w:val="00DE3B5E"/>
    <w:rsid w:val="00DE3EEB"/>
    <w:rsid w:val="00DE52EB"/>
    <w:rsid w:val="00DE59C1"/>
    <w:rsid w:val="00DE5E24"/>
    <w:rsid w:val="00DE6F85"/>
    <w:rsid w:val="00DE7BCA"/>
    <w:rsid w:val="00DF1F81"/>
    <w:rsid w:val="00DF43C1"/>
    <w:rsid w:val="00DF65F3"/>
    <w:rsid w:val="00DF6DFB"/>
    <w:rsid w:val="00DF741E"/>
    <w:rsid w:val="00DF7B3E"/>
    <w:rsid w:val="00E0128A"/>
    <w:rsid w:val="00E019F5"/>
    <w:rsid w:val="00E02230"/>
    <w:rsid w:val="00E0274E"/>
    <w:rsid w:val="00E045FB"/>
    <w:rsid w:val="00E04621"/>
    <w:rsid w:val="00E054DE"/>
    <w:rsid w:val="00E127A3"/>
    <w:rsid w:val="00E129BD"/>
    <w:rsid w:val="00E130B5"/>
    <w:rsid w:val="00E139B8"/>
    <w:rsid w:val="00E13C22"/>
    <w:rsid w:val="00E14A0E"/>
    <w:rsid w:val="00E16B31"/>
    <w:rsid w:val="00E1759D"/>
    <w:rsid w:val="00E20A55"/>
    <w:rsid w:val="00E21AAB"/>
    <w:rsid w:val="00E241BA"/>
    <w:rsid w:val="00E26866"/>
    <w:rsid w:val="00E26A81"/>
    <w:rsid w:val="00E30B70"/>
    <w:rsid w:val="00E317C4"/>
    <w:rsid w:val="00E3438A"/>
    <w:rsid w:val="00E36191"/>
    <w:rsid w:val="00E40DDB"/>
    <w:rsid w:val="00E41932"/>
    <w:rsid w:val="00E41D06"/>
    <w:rsid w:val="00E4381E"/>
    <w:rsid w:val="00E438AB"/>
    <w:rsid w:val="00E438C5"/>
    <w:rsid w:val="00E43D67"/>
    <w:rsid w:val="00E47924"/>
    <w:rsid w:val="00E5190E"/>
    <w:rsid w:val="00E520E5"/>
    <w:rsid w:val="00E5231F"/>
    <w:rsid w:val="00E539EA"/>
    <w:rsid w:val="00E545C6"/>
    <w:rsid w:val="00E55C97"/>
    <w:rsid w:val="00E571FD"/>
    <w:rsid w:val="00E60D11"/>
    <w:rsid w:val="00E61377"/>
    <w:rsid w:val="00E62C9D"/>
    <w:rsid w:val="00E64BE5"/>
    <w:rsid w:val="00E65FAD"/>
    <w:rsid w:val="00E70C1B"/>
    <w:rsid w:val="00E7163E"/>
    <w:rsid w:val="00E71889"/>
    <w:rsid w:val="00E76B90"/>
    <w:rsid w:val="00E770A4"/>
    <w:rsid w:val="00E77370"/>
    <w:rsid w:val="00E81D7B"/>
    <w:rsid w:val="00E86F03"/>
    <w:rsid w:val="00E8773A"/>
    <w:rsid w:val="00E879B8"/>
    <w:rsid w:val="00E90554"/>
    <w:rsid w:val="00E90D91"/>
    <w:rsid w:val="00E91267"/>
    <w:rsid w:val="00E91D23"/>
    <w:rsid w:val="00E9344A"/>
    <w:rsid w:val="00E93FE2"/>
    <w:rsid w:val="00E93FF8"/>
    <w:rsid w:val="00E94A9A"/>
    <w:rsid w:val="00E94DF6"/>
    <w:rsid w:val="00E969BB"/>
    <w:rsid w:val="00EA161A"/>
    <w:rsid w:val="00EA1E3E"/>
    <w:rsid w:val="00EA4CB3"/>
    <w:rsid w:val="00EA4DFF"/>
    <w:rsid w:val="00EA67C4"/>
    <w:rsid w:val="00EA695B"/>
    <w:rsid w:val="00EA6F6D"/>
    <w:rsid w:val="00EA7787"/>
    <w:rsid w:val="00EB09AB"/>
    <w:rsid w:val="00EB4945"/>
    <w:rsid w:val="00EB6814"/>
    <w:rsid w:val="00EC01F1"/>
    <w:rsid w:val="00EC0FA6"/>
    <w:rsid w:val="00EC76CA"/>
    <w:rsid w:val="00EC78BA"/>
    <w:rsid w:val="00EC78BC"/>
    <w:rsid w:val="00ED188F"/>
    <w:rsid w:val="00ED2B9E"/>
    <w:rsid w:val="00ED3C07"/>
    <w:rsid w:val="00ED4E1B"/>
    <w:rsid w:val="00ED55CE"/>
    <w:rsid w:val="00ED59F9"/>
    <w:rsid w:val="00ED6FE7"/>
    <w:rsid w:val="00EE1556"/>
    <w:rsid w:val="00EE58F7"/>
    <w:rsid w:val="00EE6CF3"/>
    <w:rsid w:val="00EF059D"/>
    <w:rsid w:val="00EF28D5"/>
    <w:rsid w:val="00EF3F61"/>
    <w:rsid w:val="00EF4119"/>
    <w:rsid w:val="00EF4BA5"/>
    <w:rsid w:val="00EF6023"/>
    <w:rsid w:val="00EF65EA"/>
    <w:rsid w:val="00F009DA"/>
    <w:rsid w:val="00F07043"/>
    <w:rsid w:val="00F07CE6"/>
    <w:rsid w:val="00F07FCC"/>
    <w:rsid w:val="00F11978"/>
    <w:rsid w:val="00F11D14"/>
    <w:rsid w:val="00F11DD1"/>
    <w:rsid w:val="00F13C8A"/>
    <w:rsid w:val="00F1570A"/>
    <w:rsid w:val="00F165BA"/>
    <w:rsid w:val="00F176A8"/>
    <w:rsid w:val="00F17E10"/>
    <w:rsid w:val="00F20443"/>
    <w:rsid w:val="00F2165F"/>
    <w:rsid w:val="00F22579"/>
    <w:rsid w:val="00F22723"/>
    <w:rsid w:val="00F24A65"/>
    <w:rsid w:val="00F24E9F"/>
    <w:rsid w:val="00F257BE"/>
    <w:rsid w:val="00F258A2"/>
    <w:rsid w:val="00F26B27"/>
    <w:rsid w:val="00F275A1"/>
    <w:rsid w:val="00F30ED7"/>
    <w:rsid w:val="00F31535"/>
    <w:rsid w:val="00F31925"/>
    <w:rsid w:val="00F3213D"/>
    <w:rsid w:val="00F3300B"/>
    <w:rsid w:val="00F340B5"/>
    <w:rsid w:val="00F34893"/>
    <w:rsid w:val="00F34FB2"/>
    <w:rsid w:val="00F37EDA"/>
    <w:rsid w:val="00F40EA6"/>
    <w:rsid w:val="00F42560"/>
    <w:rsid w:val="00F42EA5"/>
    <w:rsid w:val="00F439D9"/>
    <w:rsid w:val="00F44C54"/>
    <w:rsid w:val="00F474B5"/>
    <w:rsid w:val="00F477A1"/>
    <w:rsid w:val="00F47826"/>
    <w:rsid w:val="00F47BA4"/>
    <w:rsid w:val="00F515AD"/>
    <w:rsid w:val="00F51DDE"/>
    <w:rsid w:val="00F54DC5"/>
    <w:rsid w:val="00F54F69"/>
    <w:rsid w:val="00F5527B"/>
    <w:rsid w:val="00F5573B"/>
    <w:rsid w:val="00F573D1"/>
    <w:rsid w:val="00F578E2"/>
    <w:rsid w:val="00F600FA"/>
    <w:rsid w:val="00F60A66"/>
    <w:rsid w:val="00F61155"/>
    <w:rsid w:val="00F62A4C"/>
    <w:rsid w:val="00F6403F"/>
    <w:rsid w:val="00F64957"/>
    <w:rsid w:val="00F64F1A"/>
    <w:rsid w:val="00F665A3"/>
    <w:rsid w:val="00F676BF"/>
    <w:rsid w:val="00F67F86"/>
    <w:rsid w:val="00F70171"/>
    <w:rsid w:val="00F703E5"/>
    <w:rsid w:val="00F721D6"/>
    <w:rsid w:val="00F73FCE"/>
    <w:rsid w:val="00F74722"/>
    <w:rsid w:val="00F74DA1"/>
    <w:rsid w:val="00F75A1C"/>
    <w:rsid w:val="00F75CD1"/>
    <w:rsid w:val="00F760A0"/>
    <w:rsid w:val="00F76E20"/>
    <w:rsid w:val="00F7736D"/>
    <w:rsid w:val="00F77A1E"/>
    <w:rsid w:val="00F77FEF"/>
    <w:rsid w:val="00F8205D"/>
    <w:rsid w:val="00F8397B"/>
    <w:rsid w:val="00F83BEB"/>
    <w:rsid w:val="00F83FEC"/>
    <w:rsid w:val="00F85D81"/>
    <w:rsid w:val="00F86352"/>
    <w:rsid w:val="00F86371"/>
    <w:rsid w:val="00F87AFF"/>
    <w:rsid w:val="00F922D0"/>
    <w:rsid w:val="00F956BD"/>
    <w:rsid w:val="00FA028F"/>
    <w:rsid w:val="00FA2162"/>
    <w:rsid w:val="00FA3210"/>
    <w:rsid w:val="00FA4483"/>
    <w:rsid w:val="00FA5D44"/>
    <w:rsid w:val="00FA7594"/>
    <w:rsid w:val="00FB2C43"/>
    <w:rsid w:val="00FB40AB"/>
    <w:rsid w:val="00FB412A"/>
    <w:rsid w:val="00FB6C5F"/>
    <w:rsid w:val="00FB79BA"/>
    <w:rsid w:val="00FC0273"/>
    <w:rsid w:val="00FC0845"/>
    <w:rsid w:val="00FC1670"/>
    <w:rsid w:val="00FC1C2F"/>
    <w:rsid w:val="00FC1FE0"/>
    <w:rsid w:val="00FC3C33"/>
    <w:rsid w:val="00FC54DB"/>
    <w:rsid w:val="00FD05F7"/>
    <w:rsid w:val="00FD3C76"/>
    <w:rsid w:val="00FD42F6"/>
    <w:rsid w:val="00FD4573"/>
    <w:rsid w:val="00FD6CA6"/>
    <w:rsid w:val="00FD7DB1"/>
    <w:rsid w:val="00FE10D5"/>
    <w:rsid w:val="00FE169D"/>
    <w:rsid w:val="00FE1EA5"/>
    <w:rsid w:val="00FE1F1F"/>
    <w:rsid w:val="00FE3687"/>
    <w:rsid w:val="00FE403D"/>
    <w:rsid w:val="00FE5EF3"/>
    <w:rsid w:val="00FE74A0"/>
    <w:rsid w:val="00FE7F3E"/>
    <w:rsid w:val="00FF0C2C"/>
    <w:rsid w:val="00FF1238"/>
    <w:rsid w:val="00FF283D"/>
    <w:rsid w:val="00FF2CA8"/>
    <w:rsid w:val="00FF37C0"/>
    <w:rsid w:val="00FF4C77"/>
    <w:rsid w:val="00FF5F94"/>
    <w:rsid w:val="00FF71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1A1E3AB"/>
  <w14:defaultImageDpi w14:val="0"/>
  <w15:docId w15:val="{15864E5B-31A7-4A35-AC41-70002A84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508CA"/>
    <w:rPr>
      <w:sz w:val="24"/>
      <w:szCs w:val="24"/>
      <w:lang w:val="cs-CZ" w:eastAsia="cs-CZ"/>
    </w:rPr>
  </w:style>
  <w:style w:type="paragraph" w:styleId="Nadpis1">
    <w:name w:val="heading 1"/>
    <w:basedOn w:val="Normlny"/>
    <w:next w:val="Normlny"/>
    <w:link w:val="Nadpis1Char"/>
    <w:uiPriority w:val="99"/>
    <w:qFormat/>
    <w:rsid w:val="00646A42"/>
    <w:pPr>
      <w:keepNext/>
      <w:keepLines/>
      <w:spacing w:before="480"/>
      <w:outlineLvl w:val="0"/>
    </w:pPr>
    <w:rPr>
      <w:rFonts w:ascii="Cambria" w:hAnsi="Cambria"/>
      <w:b/>
      <w:bCs/>
      <w:color w:val="365F91"/>
      <w:sz w:val="28"/>
      <w:szCs w:val="28"/>
    </w:rPr>
  </w:style>
  <w:style w:type="paragraph" w:styleId="Nadpis2">
    <w:name w:val="heading 2"/>
    <w:basedOn w:val="Normlny"/>
    <w:next w:val="Normlny"/>
    <w:link w:val="Nadpis2Char"/>
    <w:uiPriority w:val="9"/>
    <w:unhideWhenUsed/>
    <w:qFormat/>
    <w:locked/>
    <w:rsid w:val="004E6D5B"/>
    <w:pPr>
      <w:keepNext/>
      <w:keepLines/>
      <w:spacing w:before="40"/>
      <w:outlineLvl w:val="1"/>
    </w:pPr>
    <w:rPr>
      <w:rFonts w:asciiTheme="majorHAnsi" w:eastAsiaTheme="majorEastAsia" w:hAnsiTheme="majorHAnsi"/>
      <w:color w:val="2F5496" w:themeColor="accent1" w:themeShade="BF"/>
      <w:sz w:val="26"/>
      <w:szCs w:val="26"/>
    </w:rPr>
  </w:style>
  <w:style w:type="paragraph" w:styleId="Nadpis3">
    <w:name w:val="heading 3"/>
    <w:basedOn w:val="Normlny"/>
    <w:next w:val="Normlny"/>
    <w:link w:val="Nadpis3Char"/>
    <w:uiPriority w:val="9"/>
    <w:unhideWhenUsed/>
    <w:qFormat/>
    <w:locked/>
    <w:rsid w:val="00E81D7B"/>
    <w:pPr>
      <w:keepNext/>
      <w:keepLines/>
      <w:spacing w:before="40"/>
      <w:outlineLvl w:val="2"/>
    </w:pPr>
    <w:rPr>
      <w:rFonts w:asciiTheme="majorHAnsi" w:eastAsiaTheme="majorEastAsia" w:hAnsiTheme="majorHAnsi"/>
      <w:color w:val="1F3763" w:themeColor="accent1" w:themeShade="7F"/>
      <w:lang w:val="sk-SK"/>
    </w:rPr>
  </w:style>
  <w:style w:type="paragraph" w:styleId="Nadpis4">
    <w:name w:val="heading 4"/>
    <w:basedOn w:val="Normlny"/>
    <w:next w:val="Normlny"/>
    <w:link w:val="Nadpis4Char"/>
    <w:uiPriority w:val="99"/>
    <w:qFormat/>
    <w:rsid w:val="004C0EA5"/>
    <w:pPr>
      <w:keepNext/>
      <w:suppressAutoHyphens/>
      <w:autoSpaceDN w:val="0"/>
      <w:ind w:firstLine="720"/>
      <w:jc w:val="center"/>
      <w:textAlignment w:val="baseline"/>
      <w:outlineLvl w:val="3"/>
    </w:pPr>
    <w:rPr>
      <w:b/>
      <w:bCs/>
      <w:caps/>
      <w:spacing w:val="14"/>
      <w:sz w:val="40"/>
      <w:szCs w:val="40"/>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646A42"/>
    <w:rPr>
      <w:rFonts w:ascii="Cambria" w:hAnsi="Cambria" w:cs="Times New Roman"/>
      <w:b/>
      <w:color w:val="365F91"/>
      <w:sz w:val="28"/>
      <w:lang w:val="cs-CZ" w:eastAsia="cs-CZ"/>
    </w:rPr>
  </w:style>
  <w:style w:type="character" w:customStyle="1" w:styleId="Nadpis2Char">
    <w:name w:val="Nadpis 2 Char"/>
    <w:basedOn w:val="Predvolenpsmoodseku"/>
    <w:link w:val="Nadpis2"/>
    <w:uiPriority w:val="9"/>
    <w:locked/>
    <w:rsid w:val="004E6D5B"/>
    <w:rPr>
      <w:rFonts w:asciiTheme="majorHAnsi" w:eastAsiaTheme="majorEastAsia" w:hAnsiTheme="majorHAnsi" w:cs="Times New Roman"/>
      <w:color w:val="2F5496" w:themeColor="accent1" w:themeShade="BF"/>
      <w:sz w:val="26"/>
      <w:szCs w:val="26"/>
      <w:lang w:val="cs-CZ" w:eastAsia="cs-CZ"/>
    </w:rPr>
  </w:style>
  <w:style w:type="character" w:customStyle="1" w:styleId="Nadpis3Char">
    <w:name w:val="Nadpis 3 Char"/>
    <w:basedOn w:val="Predvolenpsmoodseku"/>
    <w:link w:val="Nadpis3"/>
    <w:uiPriority w:val="9"/>
    <w:locked/>
    <w:rsid w:val="00E81D7B"/>
    <w:rPr>
      <w:rFonts w:asciiTheme="majorHAnsi" w:eastAsiaTheme="majorEastAsia" w:hAnsiTheme="majorHAnsi" w:cs="Times New Roman"/>
      <w:color w:val="1F3763" w:themeColor="accent1" w:themeShade="7F"/>
      <w:sz w:val="24"/>
      <w:szCs w:val="24"/>
      <w:lang w:val="x-none" w:eastAsia="cs-CZ"/>
    </w:rPr>
  </w:style>
  <w:style w:type="character" w:customStyle="1" w:styleId="Nadpis4Char">
    <w:name w:val="Nadpis 4 Char"/>
    <w:basedOn w:val="Predvolenpsmoodseku"/>
    <w:link w:val="Nadpis4"/>
    <w:uiPriority w:val="99"/>
    <w:locked/>
    <w:rsid w:val="004C0EA5"/>
    <w:rPr>
      <w:rFonts w:cs="Times New Roman"/>
      <w:b/>
      <w:caps/>
      <w:spacing w:val="14"/>
      <w:sz w:val="40"/>
      <w:lang w:val="x-none" w:eastAsia="cs-CZ"/>
    </w:rPr>
  </w:style>
  <w:style w:type="paragraph" w:styleId="Odsekzoznamu">
    <w:name w:val="List Paragraph"/>
    <w:basedOn w:val="Normlny"/>
    <w:uiPriority w:val="34"/>
    <w:qFormat/>
    <w:rsid w:val="00450BE3"/>
    <w:pPr>
      <w:suppressAutoHyphens/>
      <w:autoSpaceDN w:val="0"/>
      <w:ind w:left="720"/>
      <w:textAlignment w:val="baseline"/>
    </w:pPr>
    <w:rPr>
      <w:lang w:val="sk-SK"/>
    </w:rPr>
  </w:style>
  <w:style w:type="table" w:styleId="Jednoduchtabuka2">
    <w:name w:val="Table Simple 2"/>
    <w:basedOn w:val="Normlnatabuka"/>
    <w:uiPriority w:val="99"/>
    <w:rsid w:val="00450BE3"/>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Detailntabuka1">
    <w:name w:val="Table Subtle 1"/>
    <w:basedOn w:val="Normlnatabuka"/>
    <w:uiPriority w:val="99"/>
    <w:rsid w:val="00450BE3"/>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Detailntabuka2">
    <w:name w:val="Table Subtle 2"/>
    <w:basedOn w:val="Normlnatabuka"/>
    <w:uiPriority w:val="99"/>
    <w:rsid w:val="00CD6174"/>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Hlavika">
    <w:name w:val="header"/>
    <w:basedOn w:val="Normlny"/>
    <w:link w:val="HlavikaChar"/>
    <w:uiPriority w:val="99"/>
    <w:rsid w:val="006C2056"/>
    <w:pPr>
      <w:tabs>
        <w:tab w:val="center" w:pos="4536"/>
        <w:tab w:val="right" w:pos="9072"/>
      </w:tabs>
    </w:pPr>
  </w:style>
  <w:style w:type="character" w:customStyle="1" w:styleId="HlavikaChar">
    <w:name w:val="Hlavička Char"/>
    <w:basedOn w:val="Predvolenpsmoodseku"/>
    <w:link w:val="Hlavika"/>
    <w:uiPriority w:val="99"/>
    <w:locked/>
    <w:rsid w:val="006C2056"/>
    <w:rPr>
      <w:rFonts w:cs="Times New Roman"/>
      <w:sz w:val="24"/>
      <w:lang w:val="cs-CZ" w:eastAsia="cs-CZ"/>
    </w:rPr>
  </w:style>
  <w:style w:type="paragraph" w:styleId="Pta">
    <w:name w:val="footer"/>
    <w:basedOn w:val="Normlny"/>
    <w:link w:val="PtaChar"/>
    <w:uiPriority w:val="99"/>
    <w:rsid w:val="006C2056"/>
    <w:pPr>
      <w:tabs>
        <w:tab w:val="center" w:pos="4536"/>
        <w:tab w:val="right" w:pos="9072"/>
      </w:tabs>
    </w:pPr>
  </w:style>
  <w:style w:type="character" w:customStyle="1" w:styleId="PtaChar">
    <w:name w:val="Päta Char"/>
    <w:basedOn w:val="Predvolenpsmoodseku"/>
    <w:link w:val="Pta"/>
    <w:uiPriority w:val="99"/>
    <w:locked/>
    <w:rsid w:val="006C2056"/>
    <w:rPr>
      <w:rFonts w:cs="Times New Roman"/>
      <w:sz w:val="24"/>
      <w:lang w:val="cs-CZ" w:eastAsia="cs-CZ"/>
    </w:rPr>
  </w:style>
  <w:style w:type="paragraph" w:styleId="Textbubliny">
    <w:name w:val="Balloon Text"/>
    <w:basedOn w:val="Normlny"/>
    <w:link w:val="TextbublinyChar"/>
    <w:uiPriority w:val="99"/>
    <w:semiHidden/>
    <w:rsid w:val="006C2056"/>
    <w:rPr>
      <w:rFonts w:ascii="Tahoma" w:hAnsi="Tahoma"/>
      <w:sz w:val="16"/>
      <w:szCs w:val="16"/>
    </w:rPr>
  </w:style>
  <w:style w:type="character" w:customStyle="1" w:styleId="TextbublinyChar">
    <w:name w:val="Text bubliny Char"/>
    <w:basedOn w:val="Predvolenpsmoodseku"/>
    <w:link w:val="Textbubliny"/>
    <w:uiPriority w:val="99"/>
    <w:locked/>
    <w:rsid w:val="006C2056"/>
    <w:rPr>
      <w:rFonts w:ascii="Tahoma" w:hAnsi="Tahoma" w:cs="Times New Roman"/>
      <w:sz w:val="16"/>
      <w:lang w:val="cs-CZ" w:eastAsia="cs-CZ"/>
    </w:rPr>
  </w:style>
  <w:style w:type="paragraph" w:styleId="Zkladntext">
    <w:name w:val="Body Text"/>
    <w:basedOn w:val="Normlny"/>
    <w:link w:val="ZkladntextChar"/>
    <w:uiPriority w:val="99"/>
    <w:rsid w:val="004C0EA5"/>
    <w:pPr>
      <w:suppressAutoHyphens/>
      <w:autoSpaceDN w:val="0"/>
      <w:jc w:val="both"/>
      <w:textAlignment w:val="baseline"/>
    </w:pPr>
    <w:rPr>
      <w:lang w:val="sk-SK"/>
    </w:rPr>
  </w:style>
  <w:style w:type="character" w:customStyle="1" w:styleId="ZkladntextChar">
    <w:name w:val="Základný text Char"/>
    <w:basedOn w:val="Predvolenpsmoodseku"/>
    <w:link w:val="Zkladntext"/>
    <w:uiPriority w:val="99"/>
    <w:locked/>
    <w:rsid w:val="004C0EA5"/>
    <w:rPr>
      <w:rFonts w:cs="Times New Roman"/>
      <w:sz w:val="24"/>
      <w:lang w:val="x-none" w:eastAsia="cs-CZ"/>
    </w:rPr>
  </w:style>
  <w:style w:type="paragraph" w:customStyle="1" w:styleId="Odstavec">
    <w:name w:val="Odstavec"/>
    <w:basedOn w:val="Normlny"/>
    <w:rsid w:val="00C92F7F"/>
    <w:pPr>
      <w:suppressAutoHyphens/>
      <w:overflowPunct w:val="0"/>
      <w:autoSpaceDE w:val="0"/>
      <w:autoSpaceDN w:val="0"/>
      <w:adjustRightInd w:val="0"/>
      <w:spacing w:after="113" w:line="346" w:lineRule="auto"/>
      <w:ind w:firstLine="567"/>
      <w:jc w:val="both"/>
      <w:textAlignment w:val="baseline"/>
    </w:pPr>
  </w:style>
  <w:style w:type="table" w:styleId="Mriekatabuky">
    <w:name w:val="Table Grid"/>
    <w:basedOn w:val="Normlnatabuka"/>
    <w:uiPriority w:val="99"/>
    <w:rsid w:val="00753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97A32"/>
    <w:rPr>
      <w:sz w:val="20"/>
      <w:szCs w:val="20"/>
    </w:rPr>
  </w:style>
  <w:style w:type="character" w:customStyle="1" w:styleId="TextpoznmkypodiarouChar">
    <w:name w:val="Text poznámky pod čiarou Char"/>
    <w:basedOn w:val="Predvolenpsmoodseku"/>
    <w:link w:val="Textpoznmkypodiarou"/>
    <w:uiPriority w:val="99"/>
    <w:semiHidden/>
    <w:locked/>
    <w:rsid w:val="00C97A32"/>
    <w:rPr>
      <w:rFonts w:cs="Times New Roman"/>
      <w:lang w:val="cs-CZ" w:eastAsia="cs-CZ"/>
    </w:rPr>
  </w:style>
  <w:style w:type="character" w:styleId="Odkaznapoznmkupodiarou">
    <w:name w:val="footnote reference"/>
    <w:basedOn w:val="Predvolenpsmoodseku"/>
    <w:uiPriority w:val="99"/>
    <w:semiHidden/>
    <w:unhideWhenUsed/>
    <w:rsid w:val="00C97A32"/>
    <w:rPr>
      <w:rFonts w:cs="Times New Roman"/>
      <w:vertAlign w:val="superscript"/>
    </w:rPr>
  </w:style>
  <w:style w:type="character" w:customStyle="1" w:styleId="st">
    <w:name w:val="st"/>
    <w:rsid w:val="00EC76CA"/>
  </w:style>
  <w:style w:type="character" w:styleId="Vrazn">
    <w:name w:val="Strong"/>
    <w:basedOn w:val="Predvolenpsmoodseku"/>
    <w:uiPriority w:val="22"/>
    <w:qFormat/>
    <w:locked/>
    <w:rsid w:val="00966DAB"/>
    <w:rPr>
      <w:rFonts w:cs="Times New Roman"/>
      <w:b/>
    </w:rPr>
  </w:style>
  <w:style w:type="table" w:styleId="Mriekatabukysvetl">
    <w:name w:val="Grid Table Light"/>
    <w:basedOn w:val="Normlnatabuka"/>
    <w:uiPriority w:val="40"/>
    <w:rsid w:val="0007425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rmlnywebov">
    <w:name w:val="Normal (Web)"/>
    <w:basedOn w:val="Normlny"/>
    <w:uiPriority w:val="99"/>
    <w:unhideWhenUsed/>
    <w:rsid w:val="00580323"/>
    <w:pPr>
      <w:spacing w:before="100" w:beforeAutospacing="1" w:after="100" w:afterAutospacing="1"/>
    </w:pPr>
    <w:rPr>
      <w:lang w:val="sk-SK" w:eastAsia="sk-SK"/>
    </w:rPr>
  </w:style>
  <w:style w:type="character" w:styleId="Hypertextovprepojenie">
    <w:name w:val="Hyperlink"/>
    <w:basedOn w:val="Predvolenpsmoodseku"/>
    <w:uiPriority w:val="99"/>
    <w:semiHidden/>
    <w:unhideWhenUsed/>
    <w:rsid w:val="0058032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882456">
      <w:marLeft w:val="0"/>
      <w:marRight w:val="0"/>
      <w:marTop w:val="0"/>
      <w:marBottom w:val="0"/>
      <w:divBdr>
        <w:top w:val="none" w:sz="0" w:space="0" w:color="auto"/>
        <w:left w:val="none" w:sz="0" w:space="0" w:color="auto"/>
        <w:bottom w:val="none" w:sz="0" w:space="0" w:color="auto"/>
        <w:right w:val="none" w:sz="0" w:space="0" w:color="auto"/>
      </w:divBdr>
    </w:div>
    <w:div w:id="1119882457">
      <w:marLeft w:val="0"/>
      <w:marRight w:val="0"/>
      <w:marTop w:val="0"/>
      <w:marBottom w:val="0"/>
      <w:divBdr>
        <w:top w:val="none" w:sz="0" w:space="0" w:color="auto"/>
        <w:left w:val="none" w:sz="0" w:space="0" w:color="auto"/>
        <w:bottom w:val="none" w:sz="0" w:space="0" w:color="auto"/>
        <w:right w:val="none" w:sz="0" w:space="0" w:color="auto"/>
      </w:divBdr>
    </w:div>
    <w:div w:id="1119882458">
      <w:marLeft w:val="0"/>
      <w:marRight w:val="0"/>
      <w:marTop w:val="0"/>
      <w:marBottom w:val="0"/>
      <w:divBdr>
        <w:top w:val="none" w:sz="0" w:space="0" w:color="auto"/>
        <w:left w:val="none" w:sz="0" w:space="0" w:color="auto"/>
        <w:bottom w:val="none" w:sz="0" w:space="0" w:color="auto"/>
        <w:right w:val="none" w:sz="0" w:space="0" w:color="auto"/>
      </w:divBdr>
    </w:div>
    <w:div w:id="1119882459">
      <w:marLeft w:val="0"/>
      <w:marRight w:val="0"/>
      <w:marTop w:val="0"/>
      <w:marBottom w:val="0"/>
      <w:divBdr>
        <w:top w:val="none" w:sz="0" w:space="0" w:color="auto"/>
        <w:left w:val="none" w:sz="0" w:space="0" w:color="auto"/>
        <w:bottom w:val="none" w:sz="0" w:space="0" w:color="auto"/>
        <w:right w:val="none" w:sz="0" w:space="0" w:color="auto"/>
      </w:divBdr>
    </w:div>
    <w:div w:id="1119882460">
      <w:marLeft w:val="0"/>
      <w:marRight w:val="0"/>
      <w:marTop w:val="0"/>
      <w:marBottom w:val="0"/>
      <w:divBdr>
        <w:top w:val="none" w:sz="0" w:space="0" w:color="auto"/>
        <w:left w:val="none" w:sz="0" w:space="0" w:color="auto"/>
        <w:bottom w:val="none" w:sz="0" w:space="0" w:color="auto"/>
        <w:right w:val="none" w:sz="0" w:space="0" w:color="auto"/>
      </w:divBdr>
    </w:div>
    <w:div w:id="1119882461">
      <w:marLeft w:val="0"/>
      <w:marRight w:val="0"/>
      <w:marTop w:val="0"/>
      <w:marBottom w:val="0"/>
      <w:divBdr>
        <w:top w:val="none" w:sz="0" w:space="0" w:color="auto"/>
        <w:left w:val="none" w:sz="0" w:space="0" w:color="auto"/>
        <w:bottom w:val="none" w:sz="0" w:space="0" w:color="auto"/>
        <w:right w:val="none" w:sz="0" w:space="0" w:color="auto"/>
      </w:divBdr>
    </w:div>
    <w:div w:id="1119882462">
      <w:marLeft w:val="0"/>
      <w:marRight w:val="0"/>
      <w:marTop w:val="0"/>
      <w:marBottom w:val="0"/>
      <w:divBdr>
        <w:top w:val="none" w:sz="0" w:space="0" w:color="auto"/>
        <w:left w:val="none" w:sz="0" w:space="0" w:color="auto"/>
        <w:bottom w:val="none" w:sz="0" w:space="0" w:color="auto"/>
        <w:right w:val="none" w:sz="0" w:space="0" w:color="auto"/>
      </w:divBdr>
    </w:div>
    <w:div w:id="1119882463">
      <w:marLeft w:val="0"/>
      <w:marRight w:val="0"/>
      <w:marTop w:val="0"/>
      <w:marBottom w:val="0"/>
      <w:divBdr>
        <w:top w:val="none" w:sz="0" w:space="0" w:color="auto"/>
        <w:left w:val="none" w:sz="0" w:space="0" w:color="auto"/>
        <w:bottom w:val="none" w:sz="0" w:space="0" w:color="auto"/>
        <w:right w:val="none" w:sz="0" w:space="0" w:color="auto"/>
      </w:divBdr>
    </w:div>
    <w:div w:id="1119882464">
      <w:marLeft w:val="0"/>
      <w:marRight w:val="0"/>
      <w:marTop w:val="0"/>
      <w:marBottom w:val="0"/>
      <w:divBdr>
        <w:top w:val="none" w:sz="0" w:space="0" w:color="auto"/>
        <w:left w:val="none" w:sz="0" w:space="0" w:color="auto"/>
        <w:bottom w:val="none" w:sz="0" w:space="0" w:color="auto"/>
        <w:right w:val="none" w:sz="0" w:space="0" w:color="auto"/>
      </w:divBdr>
    </w:div>
    <w:div w:id="1119882465">
      <w:marLeft w:val="0"/>
      <w:marRight w:val="0"/>
      <w:marTop w:val="0"/>
      <w:marBottom w:val="0"/>
      <w:divBdr>
        <w:top w:val="none" w:sz="0" w:space="0" w:color="auto"/>
        <w:left w:val="none" w:sz="0" w:space="0" w:color="auto"/>
        <w:bottom w:val="none" w:sz="0" w:space="0" w:color="auto"/>
        <w:right w:val="none" w:sz="0" w:space="0" w:color="auto"/>
      </w:divBdr>
    </w:div>
    <w:div w:id="1119882466">
      <w:marLeft w:val="0"/>
      <w:marRight w:val="0"/>
      <w:marTop w:val="0"/>
      <w:marBottom w:val="0"/>
      <w:divBdr>
        <w:top w:val="none" w:sz="0" w:space="0" w:color="auto"/>
        <w:left w:val="none" w:sz="0" w:space="0" w:color="auto"/>
        <w:bottom w:val="none" w:sz="0" w:space="0" w:color="auto"/>
        <w:right w:val="none" w:sz="0" w:space="0" w:color="auto"/>
      </w:divBdr>
    </w:div>
    <w:div w:id="1119882467">
      <w:marLeft w:val="0"/>
      <w:marRight w:val="0"/>
      <w:marTop w:val="0"/>
      <w:marBottom w:val="0"/>
      <w:divBdr>
        <w:top w:val="none" w:sz="0" w:space="0" w:color="auto"/>
        <w:left w:val="none" w:sz="0" w:space="0" w:color="auto"/>
        <w:bottom w:val="none" w:sz="0" w:space="0" w:color="auto"/>
        <w:right w:val="none" w:sz="0" w:space="0" w:color="auto"/>
      </w:divBdr>
    </w:div>
    <w:div w:id="1119882468">
      <w:marLeft w:val="0"/>
      <w:marRight w:val="0"/>
      <w:marTop w:val="0"/>
      <w:marBottom w:val="0"/>
      <w:divBdr>
        <w:top w:val="none" w:sz="0" w:space="0" w:color="auto"/>
        <w:left w:val="none" w:sz="0" w:space="0" w:color="auto"/>
        <w:bottom w:val="none" w:sz="0" w:space="0" w:color="auto"/>
        <w:right w:val="none" w:sz="0" w:space="0" w:color="auto"/>
      </w:divBdr>
    </w:div>
    <w:div w:id="11198824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25374-2E33-4B38-8EAA-059C05F6A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1914</Words>
  <Characters>10914</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OBECNÉ ZASTUPITEĽSTVO DOLNÝ ŠTÁL</vt:lpstr>
    </vt:vector>
  </TitlesOfParts>
  <Company>OÚ - Dolný Štál</Company>
  <LinksUpToDate>false</LinksUpToDate>
  <CharactersWithSpaces>12803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OBECNÉ ZASTUPITEĽSTVO DOLNÝ ŠTÁL</dc:title>
  <dc:subject/>
  <dc:creator>User</dc:creator>
  <cp:keywords/>
  <dc:description/>
  <cp:lastModifiedBy>Zsuzsa</cp:lastModifiedBy>
  <cp:revision>5</cp:revision>
  <cp:lastPrinted>2021-11-08T13:02:00Z</cp:lastPrinted>
  <dcterms:created xsi:type="dcterms:W3CDTF">2021-10-07T13:20:00Z</dcterms:created>
  <dcterms:modified xsi:type="dcterms:W3CDTF">2021-11-08T13:02:00Z</dcterms:modified>
</cp:coreProperties>
</file>