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B96" w:rsidRPr="00C70B96" w:rsidRDefault="00C70B96" w:rsidP="003C1DA0">
      <w:pPr>
        <w:pStyle w:val="Normlnywebov"/>
        <w:spacing w:before="0" w:beforeAutospacing="0" w:after="0" w:afterAutospacing="0"/>
        <w:ind w:left="-142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C70B96">
        <w:rPr>
          <w:rFonts w:ascii="Arial" w:eastAsiaTheme="minorHAnsi" w:hAnsi="Arial" w:cs="Arial"/>
          <w:sz w:val="22"/>
          <w:szCs w:val="22"/>
          <w:u w:val="single"/>
          <w:lang w:eastAsia="en-US"/>
        </w:rPr>
        <w:t>Príloha č. 1 k vyhláseniu volieb na HK</w:t>
      </w:r>
    </w:p>
    <w:p w:rsidR="00C70B96" w:rsidRDefault="00C70B96" w:rsidP="003C1DA0">
      <w:pPr>
        <w:pStyle w:val="Normlnywebov"/>
        <w:spacing w:before="0" w:beforeAutospacing="0" w:after="0" w:afterAutospacing="0"/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70F3C" w:rsidRDefault="00870F3C" w:rsidP="003C1DA0">
      <w:pPr>
        <w:pStyle w:val="Normlnywebov"/>
        <w:spacing w:before="0" w:beforeAutospacing="0" w:after="0" w:afterAutospacing="0"/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70F3C">
        <w:rPr>
          <w:rFonts w:ascii="Arial" w:eastAsiaTheme="minorHAnsi" w:hAnsi="Arial" w:cs="Arial"/>
          <w:sz w:val="22"/>
          <w:szCs w:val="22"/>
          <w:lang w:eastAsia="en-US"/>
        </w:rPr>
        <w:t>Obecné zastupiteľstvo ustanovuje podrobnosti o spôsobe a vykonaní voľby hlavného kontrolóra obce a náležitosti prihlášky</w:t>
      </w:r>
      <w:r w:rsidR="00262EA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C1DA0">
        <w:rPr>
          <w:rFonts w:ascii="Arial" w:eastAsiaTheme="minorHAnsi" w:hAnsi="Arial" w:cs="Arial"/>
          <w:sz w:val="22"/>
          <w:szCs w:val="22"/>
          <w:lang w:eastAsia="en-US"/>
        </w:rPr>
        <w:t>v súlade so Zákonom 369/1</w:t>
      </w:r>
      <w:bookmarkStart w:id="0" w:name="_GoBack"/>
      <w:bookmarkEnd w:id="0"/>
      <w:r w:rsidR="003C1DA0">
        <w:rPr>
          <w:rFonts w:ascii="Arial" w:eastAsiaTheme="minorHAnsi" w:hAnsi="Arial" w:cs="Arial"/>
          <w:sz w:val="22"/>
          <w:szCs w:val="22"/>
          <w:lang w:eastAsia="en-US"/>
        </w:rPr>
        <w:t xml:space="preserve">990 </w:t>
      </w:r>
      <w:proofErr w:type="spellStart"/>
      <w:r w:rsidR="003C1DA0">
        <w:rPr>
          <w:rFonts w:ascii="Arial" w:eastAsiaTheme="minorHAnsi" w:hAnsi="Arial" w:cs="Arial"/>
          <w:sz w:val="22"/>
          <w:szCs w:val="22"/>
          <w:lang w:eastAsia="en-US"/>
        </w:rPr>
        <w:t>Z.z</w:t>
      </w:r>
      <w:proofErr w:type="spellEnd"/>
      <w:r w:rsidR="003C1DA0">
        <w:rPr>
          <w:rFonts w:ascii="Arial" w:eastAsiaTheme="minorHAnsi" w:hAnsi="Arial" w:cs="Arial"/>
          <w:sz w:val="22"/>
          <w:szCs w:val="22"/>
          <w:lang w:eastAsia="en-US"/>
        </w:rPr>
        <w:t xml:space="preserve">. v znení neskorších predpisov </w:t>
      </w:r>
      <w:r w:rsidR="00262EA7">
        <w:rPr>
          <w:rFonts w:ascii="Arial" w:eastAsiaTheme="minorHAnsi" w:hAnsi="Arial" w:cs="Arial"/>
          <w:sz w:val="22"/>
          <w:szCs w:val="22"/>
          <w:lang w:eastAsia="en-US"/>
        </w:rPr>
        <w:t xml:space="preserve">podľa prílohy č. 1. </w:t>
      </w:r>
    </w:p>
    <w:p w:rsidR="00262EA7" w:rsidRDefault="00262EA7" w:rsidP="00870F3C">
      <w:pPr>
        <w:pStyle w:val="Normlnywebov"/>
        <w:spacing w:before="0" w:beforeAutospacing="0" w:after="0" w:afterAutospacing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</w:p>
    <w:p w:rsidR="00262EA7" w:rsidRDefault="00262EA7" w:rsidP="00870F3C">
      <w:pPr>
        <w:pStyle w:val="Normlnywebov"/>
        <w:spacing w:before="0" w:beforeAutospacing="0" w:after="0" w:afterAutospacing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</w:p>
    <w:p w:rsidR="00262EA7" w:rsidRDefault="00262EA7" w:rsidP="00870F3C">
      <w:pPr>
        <w:pStyle w:val="Normlnywebov"/>
        <w:spacing w:before="0" w:beforeAutospacing="0" w:after="0" w:afterAutospacing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Príloha č. 1: </w:t>
      </w:r>
    </w:p>
    <w:p w:rsidR="00262EA7" w:rsidRDefault="00262EA7" w:rsidP="00870F3C">
      <w:pPr>
        <w:pStyle w:val="Normlnywebov"/>
        <w:spacing w:before="0" w:beforeAutospacing="0" w:after="0" w:afterAutospacing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</w:p>
    <w:p w:rsidR="003C1DA0" w:rsidRPr="003C1DA0" w:rsidRDefault="00262EA7" w:rsidP="003C1DA0">
      <w:pPr>
        <w:pStyle w:val="Normlnywebov"/>
        <w:numPr>
          <w:ilvl w:val="0"/>
          <w:numId w:val="9"/>
        </w:numPr>
        <w:spacing w:before="0" w:beforeAutospacing="0" w:after="0" w:afterAutospacing="0"/>
        <w:ind w:left="426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C1DA0">
        <w:rPr>
          <w:rFonts w:ascii="Arial" w:eastAsiaTheme="minorHAnsi" w:hAnsi="Arial" w:cs="Arial"/>
          <w:b/>
          <w:sz w:val="22"/>
          <w:szCs w:val="22"/>
          <w:lang w:eastAsia="en-US"/>
        </w:rPr>
        <w:t>termín a spôsob vyhlásenia</w:t>
      </w:r>
      <w:r w:rsidR="003C1DA0" w:rsidRPr="003C1DA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výberového konania:</w:t>
      </w:r>
    </w:p>
    <w:p w:rsidR="003C1DA0" w:rsidRDefault="00262EA7" w:rsidP="003C1DA0">
      <w:pPr>
        <w:pStyle w:val="Normlnywebov"/>
        <w:spacing w:before="0" w:beforeAutospacing="0" w:after="0" w:afterAutospacing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Výberové konanie bude vypísané dň</w:t>
      </w:r>
      <w:r w:rsidR="003C1DA0">
        <w:rPr>
          <w:rFonts w:ascii="Arial" w:eastAsiaTheme="minorHAnsi" w:hAnsi="Arial" w:cs="Arial"/>
          <w:sz w:val="22"/>
          <w:szCs w:val="22"/>
          <w:lang w:eastAsia="en-US"/>
        </w:rPr>
        <w:t>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70B96">
        <w:rPr>
          <w:rFonts w:ascii="Arial" w:eastAsiaTheme="minorHAnsi" w:hAnsi="Arial" w:cs="Arial"/>
          <w:sz w:val="22"/>
          <w:szCs w:val="22"/>
          <w:lang w:eastAsia="en-US"/>
        </w:rPr>
        <w:t>03.07.2023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na úradnej tabuli a na internetovej stránke (elektronická úradná tabuľa)  </w:t>
      </w:r>
    </w:p>
    <w:p w:rsidR="00870F3C" w:rsidRPr="003C1DA0" w:rsidRDefault="00870F3C" w:rsidP="003C1DA0">
      <w:pPr>
        <w:pStyle w:val="Normlnywebov"/>
        <w:numPr>
          <w:ilvl w:val="0"/>
          <w:numId w:val="9"/>
        </w:numPr>
        <w:spacing w:before="0" w:beforeAutospacing="0" w:after="0" w:afterAutospacing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0A2D7E">
        <w:rPr>
          <w:rStyle w:val="Vrazn"/>
          <w:rFonts w:ascii="Arial" w:hAnsi="Arial" w:cs="Arial"/>
          <w:sz w:val="22"/>
        </w:rPr>
        <w:t xml:space="preserve"> kvalifikačné predpoklady na výkon funkcie hlavného kontrolóra: </w:t>
      </w:r>
    </w:p>
    <w:p w:rsidR="003C1DA0" w:rsidRDefault="00870F3C" w:rsidP="003C1DA0">
      <w:pPr>
        <w:spacing w:after="0"/>
        <w:ind w:left="426"/>
        <w:rPr>
          <w:rFonts w:ascii="Arial" w:hAnsi="Arial" w:cs="Arial"/>
        </w:rPr>
      </w:pPr>
      <w:r w:rsidRPr="000A2D7E">
        <w:rPr>
          <w:rFonts w:ascii="Arial" w:hAnsi="Arial" w:cs="Arial"/>
        </w:rPr>
        <w:t>minimálne ukončené úplné stredné vzdelanie s maturitou.</w:t>
      </w:r>
    </w:p>
    <w:p w:rsidR="00870F3C" w:rsidRPr="000A2D7E" w:rsidRDefault="003C1DA0" w:rsidP="00870F3C">
      <w:pPr>
        <w:ind w:left="142"/>
        <w:rPr>
          <w:rFonts w:ascii="Arial" w:hAnsi="Arial" w:cs="Arial"/>
        </w:rPr>
      </w:pPr>
      <w:r>
        <w:rPr>
          <w:rStyle w:val="Vrazn"/>
          <w:rFonts w:ascii="Arial" w:hAnsi="Arial" w:cs="Arial"/>
        </w:rPr>
        <w:t xml:space="preserve">3 </w:t>
      </w:r>
      <w:r w:rsidR="00870F3C" w:rsidRPr="000A2D7E">
        <w:rPr>
          <w:rStyle w:val="Vrazn"/>
          <w:rFonts w:ascii="Arial" w:hAnsi="Arial" w:cs="Arial"/>
        </w:rPr>
        <w:t>. ďalšie predpoklady</w:t>
      </w:r>
    </w:p>
    <w:p w:rsidR="00870F3C" w:rsidRPr="000A2D7E" w:rsidRDefault="00870F3C" w:rsidP="00870F3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bookmarkStart w:id="1" w:name="_Hlk136433868"/>
      <w:r w:rsidRPr="000A2D7E">
        <w:rPr>
          <w:rFonts w:ascii="Arial" w:hAnsi="Arial" w:cs="Arial"/>
        </w:rPr>
        <w:t>najmenej 5 rokov praxe vo verejnej, alebo štátnej správe a prax v riadiacej, ekonomickej, právnickej alebo kontrolnej činnosti, znalosť podvojného účtovníctva,</w:t>
      </w:r>
    </w:p>
    <w:p w:rsidR="003C1DA0" w:rsidRPr="003C1DA0" w:rsidRDefault="00870F3C" w:rsidP="003C1DA0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A2D7E">
        <w:rPr>
          <w:rFonts w:ascii="Arial" w:hAnsi="Arial" w:cs="Arial"/>
        </w:rPr>
        <w:t>znalosť právnych predpisov týkajúcich sa hospodárenia obce, rozpočtových a príspevkových organizácií, právnických osôb, zákon o finančnej kontrole, o účtovníctve, o majetku obcí a ďalších prislúchajúcich právnych predpisov</w:t>
      </w:r>
    </w:p>
    <w:p w:rsidR="00870F3C" w:rsidRPr="000A2D7E" w:rsidRDefault="00870F3C" w:rsidP="00870F3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A2D7E">
        <w:rPr>
          <w:rFonts w:ascii="Arial" w:hAnsi="Arial" w:cs="Arial"/>
        </w:rPr>
        <w:t>užívateľské ovládanie počítača</w:t>
      </w:r>
    </w:p>
    <w:bookmarkEnd w:id="1"/>
    <w:p w:rsidR="00870F3C" w:rsidRPr="008C6728" w:rsidRDefault="00870F3C" w:rsidP="003C1DA0">
      <w:pPr>
        <w:pStyle w:val="Normlnywebov"/>
        <w:numPr>
          <w:ilvl w:val="1"/>
          <w:numId w:val="5"/>
        </w:numPr>
        <w:spacing w:before="0" w:beforeAutospacing="0" w:after="0" w:afterAutospacing="0"/>
        <w:ind w:left="567"/>
        <w:jc w:val="both"/>
        <w:rPr>
          <w:rFonts w:ascii="Arial" w:hAnsi="Arial" w:cs="Arial"/>
          <w:b/>
          <w:sz w:val="22"/>
        </w:rPr>
      </w:pPr>
      <w:r w:rsidRPr="008C6728">
        <w:rPr>
          <w:rFonts w:ascii="Arial" w:hAnsi="Arial" w:cs="Arial"/>
          <w:b/>
          <w:sz w:val="22"/>
        </w:rPr>
        <w:t>podanie prihlášky</w:t>
      </w:r>
    </w:p>
    <w:p w:rsidR="00870F3C" w:rsidRDefault="00870F3C" w:rsidP="00870F3C">
      <w:pPr>
        <w:pStyle w:val="Normlnywebov"/>
        <w:spacing w:before="0" w:beforeAutospacing="0" w:after="0" w:afterAutospacing="0"/>
        <w:ind w:left="142"/>
        <w:jc w:val="both"/>
        <w:rPr>
          <w:rFonts w:ascii="Arial" w:hAnsi="Arial" w:cs="Arial"/>
          <w:sz w:val="22"/>
        </w:rPr>
      </w:pPr>
      <w:r w:rsidRPr="000A2D7E">
        <w:rPr>
          <w:rFonts w:ascii="Arial" w:hAnsi="Arial" w:cs="Arial"/>
          <w:sz w:val="22"/>
        </w:rPr>
        <w:t>Uchádzač na funkciu hlavného kontrolóra Obce Dolný Štál zašle poštou alebo osobne doručí</w:t>
      </w:r>
      <w:r>
        <w:rPr>
          <w:rFonts w:ascii="Arial" w:hAnsi="Arial" w:cs="Arial"/>
          <w:sz w:val="22"/>
        </w:rPr>
        <w:t xml:space="preserve"> </w:t>
      </w:r>
      <w:r w:rsidRPr="000A2D7E">
        <w:rPr>
          <w:rFonts w:ascii="Arial" w:hAnsi="Arial" w:cs="Arial"/>
          <w:sz w:val="22"/>
        </w:rPr>
        <w:t xml:space="preserve">svoju písomnú prihlášku v zalepenej obálke označenej </w:t>
      </w:r>
      <w:r w:rsidRPr="000A2D7E">
        <w:rPr>
          <w:rStyle w:val="Vrazn"/>
          <w:rFonts w:ascii="Arial" w:hAnsi="Arial" w:cs="Arial"/>
          <w:sz w:val="22"/>
        </w:rPr>
        <w:t>„Voľba hlavného kontrolóra – NEOTVÁRAŤ“</w:t>
      </w:r>
      <w:r w:rsidRPr="000A2D7E">
        <w:rPr>
          <w:rFonts w:ascii="Arial" w:hAnsi="Arial" w:cs="Arial"/>
          <w:sz w:val="22"/>
        </w:rPr>
        <w:t xml:space="preserve"> na adresu: Obecný úrad Dolný Štál, Ul. Mateja Korvína 676/2 930 10 Dolný Štál do </w:t>
      </w:r>
      <w:r w:rsidR="00C70B96" w:rsidRPr="00C70B96">
        <w:rPr>
          <w:rFonts w:ascii="Arial" w:hAnsi="Arial" w:cs="Arial"/>
          <w:b/>
          <w:sz w:val="22"/>
        </w:rPr>
        <w:t>03.08.2023</w:t>
      </w:r>
      <w:r w:rsidRPr="00C70B96">
        <w:rPr>
          <w:rFonts w:ascii="Arial" w:hAnsi="Arial" w:cs="Arial"/>
          <w:b/>
          <w:sz w:val="22"/>
        </w:rPr>
        <w:t xml:space="preserve">  do 12:00 ho</w:t>
      </w:r>
      <w:r w:rsidR="00C70B96">
        <w:rPr>
          <w:rFonts w:ascii="Arial" w:hAnsi="Arial" w:cs="Arial"/>
          <w:b/>
          <w:sz w:val="22"/>
        </w:rPr>
        <w:t>d</w:t>
      </w:r>
      <w:r w:rsidRPr="00C70B96">
        <w:rPr>
          <w:rFonts w:ascii="Arial" w:hAnsi="Arial" w:cs="Arial"/>
          <w:b/>
          <w:sz w:val="22"/>
        </w:rPr>
        <w:t>.</w:t>
      </w:r>
      <w:r w:rsidRPr="00C70B96">
        <w:rPr>
          <w:rFonts w:ascii="Arial" w:hAnsi="Arial" w:cs="Arial"/>
          <w:sz w:val="22"/>
        </w:rPr>
        <w:t>.</w:t>
      </w:r>
      <w:r w:rsidRPr="000A2D7E">
        <w:rPr>
          <w:rFonts w:ascii="Arial" w:hAnsi="Arial" w:cs="Arial"/>
          <w:sz w:val="22"/>
        </w:rPr>
        <w:t> Rozhodujúci je dátum doručenia písomnej prihlášky do podateľne Obecného úradu v Dolnom Štále, alebo dátum doručenia podľa pošty.</w:t>
      </w:r>
    </w:p>
    <w:p w:rsidR="003C1DA0" w:rsidRPr="003C1DA0" w:rsidRDefault="003C1DA0" w:rsidP="003C1DA0">
      <w:pPr>
        <w:pStyle w:val="Odsekzoznamu"/>
        <w:numPr>
          <w:ilvl w:val="1"/>
          <w:numId w:val="5"/>
        </w:numPr>
        <w:spacing w:after="0"/>
        <w:ind w:left="426"/>
        <w:rPr>
          <w:rStyle w:val="Vrazn"/>
          <w:rFonts w:ascii="Arial" w:hAnsi="Arial" w:cs="Arial"/>
        </w:rPr>
      </w:pPr>
      <w:r>
        <w:rPr>
          <w:rStyle w:val="Vrazn"/>
          <w:rFonts w:ascii="Arial" w:hAnsi="Arial" w:cs="Arial"/>
        </w:rPr>
        <w:t>n</w:t>
      </w:r>
      <w:r w:rsidRPr="003C1DA0">
        <w:rPr>
          <w:rStyle w:val="Vrazn"/>
          <w:rFonts w:ascii="Arial" w:hAnsi="Arial" w:cs="Arial"/>
        </w:rPr>
        <w:t xml:space="preserve">áležitosti prihlášky: </w:t>
      </w:r>
    </w:p>
    <w:p w:rsidR="003C1DA0" w:rsidRPr="003C1DA0" w:rsidRDefault="003C1DA0" w:rsidP="003C1DA0">
      <w:pPr>
        <w:pStyle w:val="Normlnywebov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3C1DA0">
        <w:rPr>
          <w:rFonts w:ascii="Arial" w:hAnsi="Arial" w:cs="Arial"/>
        </w:rPr>
        <w:t>meno a priezvisko, titul, dátum narodenia, trvalé bydlisko, email, telefónne číslo</w:t>
      </w:r>
    </w:p>
    <w:p w:rsidR="003C1DA0" w:rsidRPr="003C1DA0" w:rsidRDefault="003C1DA0" w:rsidP="003C1DA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C1DA0">
        <w:rPr>
          <w:rFonts w:ascii="Arial" w:hAnsi="Arial" w:cs="Arial"/>
          <w:szCs w:val="24"/>
        </w:rPr>
        <w:t>písomný súhlas uchádzača na spracovanie osobných údajov v zmysle ustanovení § 14 zákona</w:t>
      </w:r>
      <w:r w:rsidRPr="003C1DA0">
        <w:rPr>
          <w:rFonts w:ascii="Arial" w:hAnsi="Arial" w:cs="Arial"/>
        </w:rPr>
        <w:t xml:space="preserve"> </w:t>
      </w:r>
      <w:r w:rsidRPr="003C1DA0">
        <w:rPr>
          <w:rFonts w:ascii="Arial" w:hAnsi="Arial" w:cs="Arial"/>
          <w:szCs w:val="24"/>
        </w:rPr>
        <w:t xml:space="preserve">č. 18/2018 </w:t>
      </w:r>
      <w:proofErr w:type="spellStart"/>
      <w:r w:rsidRPr="003C1DA0">
        <w:rPr>
          <w:rFonts w:ascii="Arial" w:hAnsi="Arial" w:cs="Arial"/>
          <w:szCs w:val="24"/>
        </w:rPr>
        <w:t>Z.z</w:t>
      </w:r>
      <w:proofErr w:type="spellEnd"/>
      <w:r w:rsidRPr="003C1DA0">
        <w:rPr>
          <w:rFonts w:ascii="Arial" w:hAnsi="Arial" w:cs="Arial"/>
          <w:szCs w:val="24"/>
        </w:rPr>
        <w:t>.. o ochrane osobných údajov a o zmene a doplnení niektorých zákonov v znení</w:t>
      </w:r>
      <w:r w:rsidRPr="003C1DA0">
        <w:rPr>
          <w:rFonts w:ascii="Arial" w:hAnsi="Arial" w:cs="Arial"/>
        </w:rPr>
        <w:t xml:space="preserve"> </w:t>
      </w:r>
      <w:r w:rsidRPr="003C1DA0">
        <w:rPr>
          <w:rFonts w:ascii="Arial" w:hAnsi="Arial" w:cs="Arial"/>
          <w:szCs w:val="24"/>
        </w:rPr>
        <w:t>neskorších predpisov za účelom vykonania voľby hlavného kontrolóra na rokovaní Obecného</w:t>
      </w:r>
      <w:r w:rsidRPr="003C1DA0">
        <w:rPr>
          <w:rFonts w:ascii="Arial" w:hAnsi="Arial" w:cs="Arial"/>
        </w:rPr>
        <w:t xml:space="preserve"> </w:t>
      </w:r>
      <w:r w:rsidRPr="003C1DA0">
        <w:rPr>
          <w:rFonts w:ascii="Arial" w:hAnsi="Arial" w:cs="Arial"/>
          <w:szCs w:val="24"/>
        </w:rPr>
        <w:t xml:space="preserve">zastupiteľstva obce </w:t>
      </w:r>
      <w:r w:rsidRPr="003C1DA0">
        <w:rPr>
          <w:rFonts w:ascii="Arial" w:hAnsi="Arial" w:cs="Arial"/>
        </w:rPr>
        <w:t>Dolný Štál</w:t>
      </w:r>
      <w:r w:rsidRPr="003C1DA0">
        <w:rPr>
          <w:rFonts w:ascii="Arial" w:hAnsi="Arial" w:cs="Arial"/>
          <w:szCs w:val="24"/>
        </w:rPr>
        <w:t xml:space="preserve"> (ďalej len „zastupiteľstvo“). Písomné vyjadrenie</w:t>
      </w:r>
      <w:r w:rsidRPr="003C1DA0">
        <w:rPr>
          <w:rFonts w:ascii="Arial" w:hAnsi="Arial" w:cs="Arial"/>
        </w:rPr>
        <w:br/>
      </w:r>
      <w:r w:rsidRPr="003C1DA0">
        <w:rPr>
          <w:rFonts w:ascii="Arial" w:hAnsi="Arial" w:cs="Arial"/>
          <w:szCs w:val="24"/>
        </w:rPr>
        <w:t>súhlasu obsahuje najmä údaj o tom, kto súhlas poskytol, komu sa tento súhlas dáva, na aký</w:t>
      </w:r>
      <w:r w:rsidRPr="003C1DA0">
        <w:rPr>
          <w:rFonts w:ascii="Arial" w:hAnsi="Arial" w:cs="Arial"/>
        </w:rPr>
        <w:br/>
      </w:r>
      <w:r w:rsidRPr="003C1DA0">
        <w:rPr>
          <w:rFonts w:ascii="Arial" w:hAnsi="Arial" w:cs="Arial"/>
          <w:szCs w:val="24"/>
        </w:rPr>
        <w:t>účel, zoznam alebo rozsah osobných údajov, dobu platnosti súhlasu a podmienky jeho</w:t>
      </w:r>
      <w:r w:rsidRPr="003C1DA0">
        <w:rPr>
          <w:rFonts w:ascii="Arial" w:hAnsi="Arial" w:cs="Arial"/>
        </w:rPr>
        <w:br/>
      </w:r>
      <w:r w:rsidRPr="003C1DA0">
        <w:rPr>
          <w:rFonts w:ascii="Arial" w:hAnsi="Arial" w:cs="Arial"/>
          <w:szCs w:val="24"/>
        </w:rPr>
        <w:t>odvolania. Súhlas daný v písomnej forme je bez vlastnoručného podpisu toho, kto súhlas dáva,</w:t>
      </w:r>
      <w:r w:rsidRPr="003C1DA0">
        <w:rPr>
          <w:rFonts w:ascii="Arial" w:hAnsi="Arial" w:cs="Arial"/>
        </w:rPr>
        <w:br/>
      </w:r>
      <w:r w:rsidRPr="003C1DA0">
        <w:rPr>
          <w:rFonts w:ascii="Arial" w:hAnsi="Arial" w:cs="Arial"/>
          <w:szCs w:val="24"/>
        </w:rPr>
        <w:t>neplatný.</w:t>
      </w:r>
    </w:p>
    <w:p w:rsidR="003C1DA0" w:rsidRPr="000A2D7E" w:rsidRDefault="003C1DA0" w:rsidP="003C1DA0">
      <w:pPr>
        <w:numPr>
          <w:ilvl w:val="0"/>
          <w:numId w:val="5"/>
        </w:numPr>
        <w:tabs>
          <w:tab w:val="clear" w:pos="720"/>
        </w:tabs>
        <w:spacing w:after="0" w:line="240" w:lineRule="auto"/>
        <w:rPr>
          <w:rFonts w:ascii="Arial" w:hAnsi="Arial" w:cs="Arial"/>
        </w:rPr>
      </w:pPr>
      <w:r w:rsidRPr="000A2D7E">
        <w:rPr>
          <w:rFonts w:ascii="Arial" w:hAnsi="Arial" w:cs="Arial"/>
        </w:rPr>
        <w:t>overená kópia dokladu o najvyššom dosiahnutom vzdelaní</w:t>
      </w:r>
    </w:p>
    <w:p w:rsidR="003C1DA0" w:rsidRDefault="003C1DA0" w:rsidP="003C1DA0">
      <w:pPr>
        <w:pStyle w:val="Odsekzoznamu"/>
        <w:numPr>
          <w:ilvl w:val="0"/>
          <w:numId w:val="5"/>
        </w:numPr>
        <w:tabs>
          <w:tab w:val="clear" w:pos="720"/>
        </w:tabs>
        <w:spacing w:after="0" w:line="240" w:lineRule="auto"/>
        <w:jc w:val="both"/>
        <w:rPr>
          <w:rFonts w:ascii="Arial" w:hAnsi="Arial" w:cs="Arial"/>
        </w:rPr>
      </w:pPr>
      <w:r w:rsidRPr="000A2D7E">
        <w:rPr>
          <w:rFonts w:ascii="Arial" w:hAnsi="Arial" w:cs="Arial"/>
        </w:rPr>
        <w:t xml:space="preserve"> Údaje k výpisu z registra trestov podľa § 10 ods. 4 písm. a) zákona č. 330/2007 Z. z. o</w:t>
      </w:r>
      <w:r>
        <w:rPr>
          <w:rFonts w:ascii="Arial" w:hAnsi="Arial" w:cs="Arial"/>
        </w:rPr>
        <w:t> </w:t>
      </w:r>
      <w:r w:rsidRPr="000A2D7E">
        <w:rPr>
          <w:rFonts w:ascii="Arial" w:hAnsi="Arial" w:cs="Arial"/>
        </w:rPr>
        <w:t>registri</w:t>
      </w:r>
      <w:r>
        <w:rPr>
          <w:rFonts w:ascii="Arial" w:hAnsi="Arial" w:cs="Arial"/>
        </w:rPr>
        <w:t xml:space="preserve"> </w:t>
      </w:r>
      <w:r w:rsidRPr="000A2D7E">
        <w:rPr>
          <w:rFonts w:ascii="Arial" w:hAnsi="Arial" w:cs="Arial"/>
        </w:rPr>
        <w:t>trestov a o zmene a doplnení niektorých zákonov v znení zákona č. 91/2016 Z. z. a to:</w:t>
      </w:r>
    </w:p>
    <w:p w:rsidR="003C1DA0" w:rsidRDefault="003C1DA0" w:rsidP="003C1DA0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A2D7E">
        <w:rPr>
          <w:rFonts w:ascii="Arial" w:hAnsi="Arial" w:cs="Arial"/>
        </w:rPr>
        <w:t>meno, priezvisko, rodné priezvisko, pôvodné meno alebo priezvisko, ak došlo k zmene mena alebo zmene priezviska, osoby, ktorej sa žiadosť týka,</w:t>
      </w:r>
      <w:r w:rsidRPr="000A2D7E">
        <w:rPr>
          <w:rFonts w:ascii="Arial" w:hAnsi="Arial" w:cs="Arial"/>
        </w:rPr>
        <w:br/>
        <w:t>2. dátum narodenia, rodné číslo, miesto a okres narodenia, adresu trvalého pobytu a u</w:t>
      </w:r>
      <w:r>
        <w:rPr>
          <w:rFonts w:ascii="Arial" w:hAnsi="Arial" w:cs="Arial"/>
        </w:rPr>
        <w:t> </w:t>
      </w:r>
      <w:r w:rsidRPr="000A2D7E">
        <w:rPr>
          <w:rFonts w:ascii="Arial" w:hAnsi="Arial" w:cs="Arial"/>
        </w:rPr>
        <w:t>osoby</w:t>
      </w:r>
      <w:r>
        <w:rPr>
          <w:rFonts w:ascii="Arial" w:hAnsi="Arial" w:cs="Arial"/>
        </w:rPr>
        <w:t xml:space="preserve"> </w:t>
      </w:r>
      <w:r w:rsidRPr="000A2D7E">
        <w:rPr>
          <w:rFonts w:ascii="Arial" w:hAnsi="Arial" w:cs="Arial"/>
        </w:rPr>
        <w:t>narodenej v cudzine aj štát narodenia</w:t>
      </w:r>
    </w:p>
    <w:p w:rsidR="003C1DA0" w:rsidRPr="000A2D7E" w:rsidRDefault="003C1DA0" w:rsidP="003C1DA0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A2D7E">
        <w:rPr>
          <w:rFonts w:ascii="Arial" w:hAnsi="Arial" w:cs="Arial"/>
        </w:rPr>
        <w:t>štátne občianstvo,</w:t>
      </w:r>
    </w:p>
    <w:p w:rsidR="003C1DA0" w:rsidRPr="000A2D7E" w:rsidRDefault="003C1DA0" w:rsidP="003C1DA0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A2D7E">
        <w:rPr>
          <w:rFonts w:ascii="Arial" w:hAnsi="Arial" w:cs="Arial"/>
        </w:rPr>
        <w:t xml:space="preserve"> pohlavie</w:t>
      </w:r>
    </w:p>
    <w:p w:rsidR="003C1DA0" w:rsidRPr="000A2D7E" w:rsidRDefault="003C1DA0" w:rsidP="003C1DA0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A2D7E">
        <w:rPr>
          <w:rFonts w:ascii="Arial" w:hAnsi="Arial" w:cs="Arial"/>
        </w:rPr>
        <w:t>meno, priezvisko a rodné priezvisko rodičov</w:t>
      </w:r>
    </w:p>
    <w:p w:rsidR="003C1DA0" w:rsidRDefault="003C1DA0" w:rsidP="003C1DA0">
      <w:pPr>
        <w:pStyle w:val="Odsekzoznamu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</w:rPr>
      </w:pPr>
      <w:r w:rsidRPr="003C1DA0">
        <w:rPr>
          <w:rFonts w:ascii="Arial" w:hAnsi="Arial" w:cs="Arial"/>
        </w:rPr>
        <w:t>profesijný životopis, prehľad doterajších zamestnaní a funkčného zaradenia,</w:t>
      </w:r>
    </w:p>
    <w:p w:rsidR="003C1DA0" w:rsidRPr="003C1DA0" w:rsidRDefault="003C1DA0" w:rsidP="003C1DA0">
      <w:pPr>
        <w:pStyle w:val="Odsekzoznamu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3C1DA0">
        <w:rPr>
          <w:rFonts w:ascii="Arial" w:hAnsi="Arial" w:cs="Arial"/>
        </w:rPr>
        <w:t>čestné vyhlásenie kandidáta o tom, že má spôsobilosť na právne úkony v plnom rozsahu</w:t>
      </w:r>
    </w:p>
    <w:p w:rsidR="003C1DA0" w:rsidRPr="000A2D7E" w:rsidRDefault="003C1DA0" w:rsidP="003C1DA0">
      <w:pPr>
        <w:pStyle w:val="Normlnywebov"/>
        <w:spacing w:before="0" w:beforeAutospacing="0" w:after="0" w:afterAutospacing="0"/>
        <w:ind w:left="142"/>
        <w:jc w:val="both"/>
        <w:rPr>
          <w:rFonts w:ascii="Arial" w:hAnsi="Arial" w:cs="Arial"/>
          <w:sz w:val="22"/>
        </w:rPr>
      </w:pPr>
      <w:r w:rsidRPr="000A2D7E">
        <w:rPr>
          <w:rFonts w:ascii="Arial" w:hAnsi="Arial" w:cs="Arial"/>
          <w:color w:val="000000"/>
          <w:sz w:val="22"/>
        </w:rPr>
        <w:t>čestné vyhlásenie o tom, či  je alebo nie je podnikateľom, či je alebo nie je členom riadiacich, kontrolných alebo dozorných orgánov právnických osôb, ktoré vykonávajú podnikateľskú činnosť, či vykonáva alebo nevykonáva inú zárobkovú činnosť</w:t>
      </w:r>
    </w:p>
    <w:p w:rsidR="00870F3C" w:rsidRPr="008C6728" w:rsidRDefault="00870F3C" w:rsidP="00870F3C">
      <w:pPr>
        <w:pStyle w:val="Normlnywebov"/>
        <w:spacing w:before="0" w:beforeAutospacing="0" w:after="0" w:afterAutospacing="0"/>
        <w:rPr>
          <w:rFonts w:ascii="Arial" w:hAnsi="Arial" w:cs="Arial"/>
          <w:b/>
          <w:sz w:val="22"/>
        </w:rPr>
      </w:pPr>
    </w:p>
    <w:p w:rsidR="00870F3C" w:rsidRPr="008C6728" w:rsidRDefault="00870F3C" w:rsidP="003C1DA0">
      <w:pPr>
        <w:pStyle w:val="Normlnywebov"/>
        <w:numPr>
          <w:ilvl w:val="0"/>
          <w:numId w:val="11"/>
        </w:numPr>
        <w:spacing w:before="0" w:beforeAutospacing="0" w:after="0" w:afterAutospacing="0"/>
        <w:ind w:left="426"/>
        <w:rPr>
          <w:rFonts w:ascii="Arial" w:hAnsi="Arial" w:cs="Arial"/>
          <w:b/>
          <w:sz w:val="22"/>
        </w:rPr>
      </w:pPr>
      <w:r w:rsidRPr="008C6728">
        <w:rPr>
          <w:rFonts w:ascii="Arial" w:hAnsi="Arial" w:cs="Arial"/>
          <w:b/>
          <w:sz w:val="22"/>
        </w:rPr>
        <w:t>Vyhodnotenie výberového konania</w:t>
      </w:r>
    </w:p>
    <w:p w:rsidR="00870F3C" w:rsidRDefault="00870F3C" w:rsidP="00870F3C">
      <w:pPr>
        <w:pStyle w:val="Normlnywebov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8C6728">
        <w:rPr>
          <w:rFonts w:ascii="Arial" w:hAnsi="Arial" w:cs="Arial"/>
          <w:sz w:val="22"/>
        </w:rPr>
        <w:t>Uchádzač, ktorý splní vyššie uvedené požiadavky na výkon funkcie a včas podá prihlášku so všetkými náležitosťami, bude zaradený ako kandidát na voľbu hlavného kontrolóra v súlade s § 18 a zákona č. 369/1990 Zb. o obecnom zriadení v znení neskorších predpisov.</w:t>
      </w:r>
    </w:p>
    <w:p w:rsidR="00870F3C" w:rsidRPr="008C6728" w:rsidRDefault="00870F3C" w:rsidP="00870F3C">
      <w:pPr>
        <w:pStyle w:val="Normlnywebov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8C6728">
        <w:rPr>
          <w:rFonts w:ascii="Arial" w:hAnsi="Arial" w:cs="Arial"/>
          <w:sz w:val="22"/>
        </w:rPr>
        <w:t>Posúdenie náležitosti podaných prihlášok vykoná starosta obce v spolupráci s trojčelnou výberovou komisiou v zložení:</w:t>
      </w:r>
    </w:p>
    <w:p w:rsidR="00870F3C" w:rsidRPr="00C70B96" w:rsidRDefault="00870F3C" w:rsidP="00870F3C">
      <w:pPr>
        <w:pStyle w:val="Normlnywebov"/>
        <w:spacing w:before="0" w:beforeAutospacing="0" w:after="0" w:afterAutospacing="0"/>
        <w:ind w:left="2268" w:hanging="142"/>
        <w:jc w:val="both"/>
        <w:rPr>
          <w:rFonts w:ascii="Arial" w:hAnsi="Arial" w:cs="Arial"/>
          <w:sz w:val="22"/>
        </w:rPr>
      </w:pPr>
      <w:r w:rsidRPr="00C70B96">
        <w:rPr>
          <w:rFonts w:ascii="Arial" w:hAnsi="Arial" w:cs="Arial"/>
          <w:sz w:val="22"/>
        </w:rPr>
        <w:t>1. Jozef Nagy</w:t>
      </w:r>
    </w:p>
    <w:p w:rsidR="00870F3C" w:rsidRPr="00C70B96" w:rsidRDefault="00870F3C" w:rsidP="00870F3C">
      <w:pPr>
        <w:pStyle w:val="Normlnywebov"/>
        <w:spacing w:before="0" w:beforeAutospacing="0" w:after="0" w:afterAutospacing="0"/>
        <w:ind w:left="2268" w:hanging="142"/>
        <w:jc w:val="both"/>
        <w:rPr>
          <w:rFonts w:ascii="Arial" w:hAnsi="Arial" w:cs="Arial"/>
          <w:sz w:val="22"/>
        </w:rPr>
      </w:pPr>
      <w:r w:rsidRPr="00C70B96">
        <w:rPr>
          <w:rFonts w:ascii="Arial" w:hAnsi="Arial" w:cs="Arial"/>
          <w:sz w:val="22"/>
        </w:rPr>
        <w:t xml:space="preserve">2. </w:t>
      </w:r>
      <w:proofErr w:type="spellStart"/>
      <w:r w:rsidRPr="00C70B96">
        <w:rPr>
          <w:rFonts w:ascii="Arial" w:hAnsi="Arial" w:cs="Arial"/>
          <w:sz w:val="22"/>
        </w:rPr>
        <w:t>Zsuzsanna</w:t>
      </w:r>
      <w:proofErr w:type="spellEnd"/>
      <w:r w:rsidRPr="00C70B96">
        <w:rPr>
          <w:rFonts w:ascii="Arial" w:hAnsi="Arial" w:cs="Arial"/>
          <w:sz w:val="22"/>
        </w:rPr>
        <w:t xml:space="preserve"> </w:t>
      </w:r>
      <w:proofErr w:type="spellStart"/>
      <w:r w:rsidRPr="00C70B96">
        <w:rPr>
          <w:rFonts w:ascii="Arial" w:hAnsi="Arial" w:cs="Arial"/>
          <w:sz w:val="22"/>
        </w:rPr>
        <w:t>Domonkos</w:t>
      </w:r>
      <w:proofErr w:type="spellEnd"/>
    </w:p>
    <w:p w:rsidR="00870F3C" w:rsidRDefault="00870F3C" w:rsidP="00870F3C">
      <w:pPr>
        <w:pStyle w:val="Normlnywebov"/>
        <w:spacing w:before="0" w:beforeAutospacing="0" w:after="0" w:afterAutospacing="0"/>
        <w:ind w:left="2268" w:hanging="142"/>
        <w:jc w:val="both"/>
        <w:rPr>
          <w:rFonts w:ascii="Arial" w:hAnsi="Arial" w:cs="Arial"/>
          <w:sz w:val="22"/>
        </w:rPr>
      </w:pPr>
      <w:r w:rsidRPr="00C70B96">
        <w:rPr>
          <w:rFonts w:ascii="Arial" w:hAnsi="Arial" w:cs="Arial"/>
          <w:sz w:val="22"/>
        </w:rPr>
        <w:t xml:space="preserve">3. Juraj </w:t>
      </w:r>
      <w:proofErr w:type="spellStart"/>
      <w:r w:rsidRPr="00C70B96">
        <w:rPr>
          <w:rFonts w:ascii="Arial" w:hAnsi="Arial" w:cs="Arial"/>
          <w:sz w:val="22"/>
        </w:rPr>
        <w:t>Hegyi</w:t>
      </w:r>
      <w:proofErr w:type="spellEnd"/>
    </w:p>
    <w:p w:rsidR="00870F3C" w:rsidRPr="000A2D7E" w:rsidRDefault="00870F3C" w:rsidP="00870F3C">
      <w:pPr>
        <w:pStyle w:val="Normlnywebov"/>
        <w:spacing w:before="0" w:beforeAutospacing="0" w:after="0" w:afterAutospacing="0"/>
        <w:ind w:left="567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c) </w:t>
      </w:r>
      <w:r w:rsidRPr="000A2D7E">
        <w:rPr>
          <w:rFonts w:ascii="Arial" w:hAnsi="Arial" w:cs="Arial"/>
          <w:sz w:val="22"/>
        </w:rPr>
        <w:t>Voľba hlavného kontrolóra sa uskutoční na riadnom zasadnutí obecného zastupiteľstva tajným hlasovaním poslancov OZ</w:t>
      </w:r>
      <w:r>
        <w:rPr>
          <w:rFonts w:ascii="Arial" w:hAnsi="Arial" w:cs="Arial"/>
          <w:sz w:val="22"/>
        </w:rPr>
        <w:t xml:space="preserve"> dňa </w:t>
      </w:r>
      <w:r w:rsidR="00C70B96" w:rsidRPr="00C70B96">
        <w:rPr>
          <w:rFonts w:ascii="Arial" w:hAnsi="Arial" w:cs="Arial"/>
          <w:b/>
          <w:sz w:val="22"/>
        </w:rPr>
        <w:t>17</w:t>
      </w:r>
      <w:r w:rsidRPr="00C70B96">
        <w:rPr>
          <w:rFonts w:ascii="Arial" w:hAnsi="Arial" w:cs="Arial"/>
          <w:b/>
          <w:sz w:val="22"/>
        </w:rPr>
        <w:t>.08.2023</w:t>
      </w:r>
      <w:r>
        <w:rPr>
          <w:rFonts w:ascii="Arial" w:hAnsi="Arial" w:cs="Arial"/>
          <w:sz w:val="22"/>
        </w:rPr>
        <w:t>.</w:t>
      </w:r>
    </w:p>
    <w:p w:rsidR="00870F3C" w:rsidRDefault="00262EA7" w:rsidP="00262EA7">
      <w:pPr>
        <w:pStyle w:val="Normlnywebov"/>
        <w:spacing w:before="0" w:beforeAutospacing="0" w:after="0" w:afterAutospacing="0"/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d) </w:t>
      </w:r>
      <w:r w:rsidR="00870F3C" w:rsidRPr="000A2D7E">
        <w:rPr>
          <w:rFonts w:ascii="Arial" w:hAnsi="Arial" w:cs="Arial"/>
          <w:sz w:val="22"/>
        </w:rPr>
        <w:t>Pre vykonanie voľby volí obecné zastupiteľstvo trojčlennú volebnú komisiu v zložení:</w:t>
      </w:r>
    </w:p>
    <w:p w:rsidR="00870F3C" w:rsidRPr="00C70B96" w:rsidRDefault="00870F3C" w:rsidP="00870F3C">
      <w:pPr>
        <w:pStyle w:val="Normlnywebov"/>
        <w:spacing w:before="0" w:beforeAutospacing="0" w:after="0" w:afterAutospacing="0"/>
        <w:ind w:left="2268" w:hanging="142"/>
        <w:jc w:val="both"/>
        <w:rPr>
          <w:rFonts w:ascii="Arial" w:hAnsi="Arial" w:cs="Arial"/>
          <w:sz w:val="22"/>
        </w:rPr>
      </w:pPr>
      <w:r w:rsidRPr="00C70B96">
        <w:rPr>
          <w:rFonts w:ascii="Arial" w:hAnsi="Arial" w:cs="Arial"/>
          <w:sz w:val="22"/>
        </w:rPr>
        <w:t xml:space="preserve">1. Mgr. Arpád </w:t>
      </w:r>
      <w:proofErr w:type="spellStart"/>
      <w:r w:rsidRPr="00C70B96">
        <w:rPr>
          <w:rFonts w:ascii="Arial" w:hAnsi="Arial" w:cs="Arial"/>
          <w:sz w:val="22"/>
        </w:rPr>
        <w:t>Édes</w:t>
      </w:r>
      <w:proofErr w:type="spellEnd"/>
    </w:p>
    <w:p w:rsidR="00870F3C" w:rsidRPr="00C70B96" w:rsidRDefault="00870F3C" w:rsidP="00870F3C">
      <w:pPr>
        <w:pStyle w:val="Normlnywebov"/>
        <w:spacing w:before="0" w:beforeAutospacing="0" w:after="0" w:afterAutospacing="0"/>
        <w:ind w:left="2268" w:hanging="142"/>
        <w:jc w:val="both"/>
        <w:rPr>
          <w:rFonts w:ascii="Arial" w:hAnsi="Arial" w:cs="Arial"/>
          <w:sz w:val="22"/>
        </w:rPr>
      </w:pPr>
      <w:r w:rsidRPr="00C70B96">
        <w:rPr>
          <w:rFonts w:ascii="Arial" w:hAnsi="Arial" w:cs="Arial"/>
          <w:sz w:val="22"/>
        </w:rPr>
        <w:t xml:space="preserve">2. </w:t>
      </w:r>
      <w:r w:rsidR="00C70B96" w:rsidRPr="00C70B96">
        <w:rPr>
          <w:rFonts w:ascii="Arial" w:hAnsi="Arial" w:cs="Arial"/>
          <w:sz w:val="22"/>
        </w:rPr>
        <w:t xml:space="preserve">MUDr. </w:t>
      </w:r>
      <w:proofErr w:type="spellStart"/>
      <w:r w:rsidR="00C70B96" w:rsidRPr="00C70B96">
        <w:rPr>
          <w:rFonts w:ascii="Arial" w:hAnsi="Arial" w:cs="Arial"/>
          <w:sz w:val="22"/>
        </w:rPr>
        <w:t>Bálintová</w:t>
      </w:r>
      <w:proofErr w:type="spellEnd"/>
      <w:r w:rsidR="00C70B96" w:rsidRPr="00C70B96">
        <w:rPr>
          <w:rFonts w:ascii="Arial" w:hAnsi="Arial" w:cs="Arial"/>
          <w:sz w:val="22"/>
        </w:rPr>
        <w:t xml:space="preserve"> Sylvia</w:t>
      </w:r>
    </w:p>
    <w:p w:rsidR="00870F3C" w:rsidRPr="00C70B96" w:rsidRDefault="00870F3C" w:rsidP="00870F3C">
      <w:pPr>
        <w:pStyle w:val="Normlnywebov"/>
        <w:spacing w:before="0" w:beforeAutospacing="0" w:after="0" w:afterAutospacing="0"/>
        <w:ind w:left="1985"/>
        <w:jc w:val="both"/>
        <w:rPr>
          <w:rFonts w:ascii="Arial" w:hAnsi="Arial" w:cs="Arial"/>
          <w:sz w:val="22"/>
        </w:rPr>
      </w:pPr>
      <w:r w:rsidRPr="00C70B96">
        <w:rPr>
          <w:rFonts w:ascii="Arial" w:hAnsi="Arial" w:cs="Arial"/>
          <w:sz w:val="22"/>
        </w:rPr>
        <w:t xml:space="preserve">  3. Bc. </w:t>
      </w:r>
      <w:proofErr w:type="spellStart"/>
      <w:r w:rsidRPr="00C70B96">
        <w:rPr>
          <w:rFonts w:ascii="Arial" w:hAnsi="Arial" w:cs="Arial"/>
          <w:sz w:val="22"/>
        </w:rPr>
        <w:t>Anita</w:t>
      </w:r>
      <w:proofErr w:type="spellEnd"/>
      <w:r w:rsidRPr="00C70B96">
        <w:rPr>
          <w:rFonts w:ascii="Arial" w:hAnsi="Arial" w:cs="Arial"/>
          <w:sz w:val="22"/>
        </w:rPr>
        <w:t xml:space="preserve"> Tóth</w:t>
      </w:r>
    </w:p>
    <w:p w:rsidR="00870F3C" w:rsidRPr="000A2D7E" w:rsidRDefault="00870F3C" w:rsidP="00870F3C">
      <w:pPr>
        <w:pStyle w:val="Normlnywebov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C70B96">
        <w:rPr>
          <w:rFonts w:ascii="Arial" w:hAnsi="Arial" w:cs="Arial"/>
          <w:sz w:val="22"/>
        </w:rPr>
        <w:t xml:space="preserve">ktorého predsedom bude Mgr. Arpád </w:t>
      </w:r>
      <w:proofErr w:type="spellStart"/>
      <w:r w:rsidRPr="00C70B96">
        <w:rPr>
          <w:rFonts w:ascii="Arial" w:hAnsi="Arial" w:cs="Arial"/>
          <w:sz w:val="22"/>
        </w:rPr>
        <w:t>Édes</w:t>
      </w:r>
      <w:proofErr w:type="spellEnd"/>
      <w:r w:rsidRPr="00C70B96">
        <w:rPr>
          <w:rFonts w:ascii="Arial" w:hAnsi="Arial" w:cs="Arial"/>
          <w:sz w:val="22"/>
        </w:rPr>
        <w:t xml:space="preserve">. </w:t>
      </w:r>
      <w:r w:rsidRPr="000A2D7E">
        <w:rPr>
          <w:rFonts w:ascii="Arial" w:hAnsi="Arial" w:cs="Arial"/>
          <w:sz w:val="22"/>
        </w:rPr>
        <w:t xml:space="preserve"> Pred samotným hlasovaním budú poslancom predložené všetky informácie (prihláška, všetky náležitosti prihlášky) jednotlivých kandidátov na funkciu hlavného kontrolóra obce. V prípade záujmu kandidátov o vlastnú prezentáciu im bude udelené právo v časovom obmedzení maximálne 5 minút. Na tajné hlasovanie sa použijú hlasovacie lístky, ktoré volebná komisia odovzdá poslancom. Hlasovací lístok je spoločný pre všetkých kandidátov. </w:t>
      </w:r>
    </w:p>
    <w:p w:rsidR="00870F3C" w:rsidRPr="000A2D7E" w:rsidRDefault="00870F3C" w:rsidP="00870F3C">
      <w:pPr>
        <w:pStyle w:val="Normlnywebov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0A2D7E">
        <w:rPr>
          <w:rFonts w:ascii="Arial" w:hAnsi="Arial" w:cs="Arial"/>
          <w:sz w:val="22"/>
        </w:rPr>
        <w:t xml:space="preserve">Na hlasovacom lístku sú uvedení kandidáti v abecednom poradí (podľa priezviska), s uvedením poradového čísla, priezviska, mena a akademického titulu. Na hlasovacom lístku je pečiatka obce Dolný Štál. Na hlasovacom lístku poslanec zakrúžkovaním určí kandidáta, za ktorého hlasuje. </w:t>
      </w:r>
    </w:p>
    <w:p w:rsidR="00870F3C" w:rsidRPr="000A2D7E" w:rsidRDefault="00870F3C" w:rsidP="00870F3C">
      <w:pPr>
        <w:pStyle w:val="Normlnywebov"/>
        <w:spacing w:before="0" w:beforeAutospacing="0" w:after="0" w:afterAutospacing="0"/>
        <w:ind w:left="142"/>
        <w:rPr>
          <w:rFonts w:ascii="Arial" w:hAnsi="Arial" w:cs="Arial"/>
          <w:sz w:val="22"/>
        </w:rPr>
      </w:pPr>
      <w:r w:rsidRPr="000A2D7E">
        <w:rPr>
          <w:rFonts w:ascii="Arial" w:hAnsi="Arial" w:cs="Arial"/>
          <w:sz w:val="22"/>
        </w:rPr>
        <w:t xml:space="preserve">Zakrúžkovať môže najviac jedného kandidáta. Hlasovací lístok po úprave odovzdá predsedovi volebnej komisie. </w:t>
      </w:r>
    </w:p>
    <w:p w:rsidR="00870F3C" w:rsidRPr="000A2D7E" w:rsidRDefault="00870F3C" w:rsidP="00870F3C">
      <w:pPr>
        <w:pStyle w:val="Normlnywebov"/>
        <w:spacing w:before="0" w:beforeAutospacing="0" w:after="0" w:afterAutospacing="0"/>
        <w:ind w:left="142"/>
        <w:jc w:val="both"/>
        <w:rPr>
          <w:rFonts w:ascii="Arial" w:hAnsi="Arial" w:cs="Arial"/>
          <w:sz w:val="22"/>
        </w:rPr>
      </w:pPr>
      <w:r w:rsidRPr="000A2D7E">
        <w:rPr>
          <w:rFonts w:ascii="Arial" w:hAnsi="Arial" w:cs="Arial"/>
          <w:sz w:val="22"/>
        </w:rPr>
        <w:t>Platný hlasovací lístok je ten, ktorý je na predpísanom tlačive, a so zakrúžkovaním iba jedného kandidáta. Poškodenie hlasovacieho lístka nemá vplyv na jeho platnosť. Na prečiarknuté alebo dopísané mená sa neprihliada.</w:t>
      </w:r>
    </w:p>
    <w:p w:rsidR="00870F3C" w:rsidRPr="000A2D7E" w:rsidRDefault="00870F3C" w:rsidP="00870F3C">
      <w:pPr>
        <w:pStyle w:val="Normlnywebov"/>
        <w:spacing w:before="0" w:beforeAutospacing="0" w:after="0" w:afterAutospacing="0"/>
        <w:ind w:left="142"/>
        <w:rPr>
          <w:rFonts w:ascii="Arial" w:hAnsi="Arial" w:cs="Arial"/>
          <w:sz w:val="22"/>
        </w:rPr>
      </w:pPr>
    </w:p>
    <w:p w:rsidR="00870F3C" w:rsidRPr="000A2D7E" w:rsidRDefault="00870F3C" w:rsidP="00870F3C">
      <w:pPr>
        <w:pStyle w:val="Normlnywebov"/>
        <w:spacing w:before="0" w:beforeAutospacing="0" w:after="0" w:afterAutospacing="0"/>
        <w:ind w:left="142"/>
        <w:rPr>
          <w:rFonts w:ascii="Arial" w:hAnsi="Arial" w:cs="Arial"/>
          <w:sz w:val="22"/>
        </w:rPr>
      </w:pPr>
      <w:r w:rsidRPr="000A2D7E">
        <w:rPr>
          <w:rFonts w:ascii="Arial" w:hAnsi="Arial" w:cs="Arial"/>
          <w:sz w:val="22"/>
        </w:rPr>
        <w:t>Na zvolenie hlavného kontrolóra obce je potrebný súhlas nadpolovičnej väčšiny všetkých poslancov OZ. Ak ani jeden z kandidátov takúto väčšinu nezíska, obecné zastupiteľstvo ešte na tej istej schôdzi vykoná druhé kolo volieb, do ktorého postúpia dvaja kandidáti, ktorí získali v prvom kole volieb najväčší počet platných hlasov. V prípade rovnosti hlasov do druhého kola volieb postupujú všetci kandidáti s najväčším počtom platných hlasov. V druhom kole volieb je zvolený ten kandidát, ktorý získal najväčší počet platných hlasov. Pri rovnosti hlasov v druhom kole volieb sa rozhoduje žrebom.</w:t>
      </w:r>
    </w:p>
    <w:p w:rsidR="00870F3C" w:rsidRPr="000A2D7E" w:rsidRDefault="00870F3C" w:rsidP="00870F3C">
      <w:pPr>
        <w:pStyle w:val="Normlnywebov"/>
        <w:spacing w:before="0" w:beforeAutospacing="0" w:after="0" w:afterAutospacing="0"/>
        <w:ind w:left="142"/>
        <w:rPr>
          <w:rFonts w:ascii="Arial" w:hAnsi="Arial" w:cs="Arial"/>
          <w:sz w:val="22"/>
        </w:rPr>
      </w:pPr>
      <w:r w:rsidRPr="000A2D7E">
        <w:rPr>
          <w:rFonts w:ascii="Arial" w:hAnsi="Arial" w:cs="Arial"/>
          <w:sz w:val="22"/>
        </w:rPr>
        <w:t>4. Volebná komisia vypracuje zápisnicu z voľby, ktorá obsahuje:</w:t>
      </w:r>
    </w:p>
    <w:p w:rsidR="00870F3C" w:rsidRPr="000A2D7E" w:rsidRDefault="00870F3C" w:rsidP="00262EA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276"/>
        <w:rPr>
          <w:rFonts w:ascii="Arial" w:hAnsi="Arial" w:cs="Arial"/>
        </w:rPr>
      </w:pPr>
      <w:r w:rsidRPr="000A2D7E">
        <w:rPr>
          <w:rFonts w:ascii="Arial" w:hAnsi="Arial" w:cs="Arial"/>
        </w:rPr>
        <w:t>počet prítomných poslancov,</w:t>
      </w:r>
    </w:p>
    <w:p w:rsidR="00870F3C" w:rsidRPr="000A2D7E" w:rsidRDefault="00870F3C" w:rsidP="00262EA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276"/>
        <w:rPr>
          <w:rFonts w:ascii="Arial" w:hAnsi="Arial" w:cs="Arial"/>
        </w:rPr>
      </w:pPr>
      <w:r w:rsidRPr="000A2D7E">
        <w:rPr>
          <w:rFonts w:ascii="Arial" w:hAnsi="Arial" w:cs="Arial"/>
        </w:rPr>
        <w:t>počet poslancov, ktorým boli vydané hlasovacie lístky,</w:t>
      </w:r>
    </w:p>
    <w:p w:rsidR="00870F3C" w:rsidRPr="000A2D7E" w:rsidRDefault="00870F3C" w:rsidP="00262EA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276"/>
        <w:rPr>
          <w:rFonts w:ascii="Arial" w:hAnsi="Arial" w:cs="Arial"/>
        </w:rPr>
      </w:pPr>
      <w:r w:rsidRPr="000A2D7E">
        <w:rPr>
          <w:rFonts w:ascii="Arial" w:hAnsi="Arial" w:cs="Arial"/>
        </w:rPr>
        <w:t>počet odovzdaných hlasovacích lístkov,</w:t>
      </w:r>
    </w:p>
    <w:p w:rsidR="00870F3C" w:rsidRPr="000A2D7E" w:rsidRDefault="00870F3C" w:rsidP="00262EA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276"/>
        <w:rPr>
          <w:rFonts w:ascii="Arial" w:hAnsi="Arial" w:cs="Arial"/>
        </w:rPr>
      </w:pPr>
      <w:r w:rsidRPr="000A2D7E">
        <w:rPr>
          <w:rFonts w:ascii="Arial" w:hAnsi="Arial" w:cs="Arial"/>
        </w:rPr>
        <w:t>počet platných hlasovacích lístkov,</w:t>
      </w:r>
    </w:p>
    <w:p w:rsidR="00870F3C" w:rsidRPr="000A2D7E" w:rsidRDefault="00870F3C" w:rsidP="00262EA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276"/>
        <w:rPr>
          <w:rFonts w:ascii="Arial" w:hAnsi="Arial" w:cs="Arial"/>
        </w:rPr>
      </w:pPr>
      <w:r w:rsidRPr="000A2D7E">
        <w:rPr>
          <w:rFonts w:ascii="Arial" w:hAnsi="Arial" w:cs="Arial"/>
        </w:rPr>
        <w:t>počet hlasov odovzdaných pre jednotlivých kandidátov,</w:t>
      </w:r>
    </w:p>
    <w:p w:rsidR="00870F3C" w:rsidRPr="000A2D7E" w:rsidRDefault="00870F3C" w:rsidP="00262EA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276"/>
        <w:rPr>
          <w:rFonts w:ascii="Arial" w:hAnsi="Arial" w:cs="Arial"/>
        </w:rPr>
      </w:pPr>
      <w:r w:rsidRPr="000A2D7E">
        <w:rPr>
          <w:rFonts w:ascii="Arial" w:hAnsi="Arial" w:cs="Arial"/>
        </w:rPr>
        <w:t>výsledok voľby, resp. 2 kola voľby,</w:t>
      </w:r>
    </w:p>
    <w:p w:rsidR="00870F3C" w:rsidRPr="000A2D7E" w:rsidRDefault="00870F3C" w:rsidP="00262EA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276"/>
        <w:rPr>
          <w:rFonts w:ascii="Arial" w:hAnsi="Arial" w:cs="Arial"/>
        </w:rPr>
      </w:pPr>
      <w:r w:rsidRPr="000A2D7E">
        <w:rPr>
          <w:rFonts w:ascii="Arial" w:hAnsi="Arial" w:cs="Arial"/>
        </w:rPr>
        <w:t>meno zvoleného kandidáta.</w:t>
      </w:r>
    </w:p>
    <w:p w:rsidR="00262EA7" w:rsidRPr="00262EA7" w:rsidRDefault="00262EA7" w:rsidP="003C1DA0">
      <w:pPr>
        <w:pStyle w:val="Normlnywebov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sz w:val="22"/>
        </w:rPr>
      </w:pPr>
      <w:r w:rsidRPr="00262EA7">
        <w:rPr>
          <w:rFonts w:ascii="Arial" w:hAnsi="Arial" w:cs="Arial"/>
          <w:b/>
          <w:sz w:val="22"/>
        </w:rPr>
        <w:t>Pracovn</w:t>
      </w:r>
      <w:r w:rsidR="003C1DA0">
        <w:rPr>
          <w:rFonts w:ascii="Arial" w:hAnsi="Arial" w:cs="Arial"/>
          <w:b/>
          <w:sz w:val="22"/>
        </w:rPr>
        <w:t>ý pomer</w:t>
      </w:r>
      <w:r w:rsidRPr="00262EA7">
        <w:rPr>
          <w:rFonts w:ascii="Arial" w:hAnsi="Arial" w:cs="Arial"/>
          <w:b/>
          <w:sz w:val="22"/>
        </w:rPr>
        <w:t xml:space="preserve"> </w:t>
      </w:r>
    </w:p>
    <w:p w:rsidR="00870F3C" w:rsidRDefault="00870F3C" w:rsidP="00262EA7">
      <w:pPr>
        <w:pStyle w:val="Normlnywebov"/>
        <w:spacing w:before="0" w:beforeAutospacing="0" w:after="0" w:afterAutospacing="0"/>
        <w:ind w:left="284"/>
        <w:jc w:val="both"/>
        <w:rPr>
          <w:rFonts w:ascii="Arial" w:hAnsi="Arial" w:cs="Arial"/>
          <w:sz w:val="22"/>
        </w:rPr>
      </w:pPr>
      <w:r w:rsidRPr="000A2D7E">
        <w:rPr>
          <w:rFonts w:ascii="Arial" w:hAnsi="Arial" w:cs="Arial"/>
          <w:sz w:val="22"/>
        </w:rPr>
        <w:t>Starosta obce s právoplatne zvoleným hlavným kontrolórom obce uzavrie pracovnú zmluvu  najneskôr v deň nasledujúci po dni skončenia funkčného obdobia predchádzajúceho hlavného kontrolóra.</w:t>
      </w:r>
    </w:p>
    <w:p w:rsidR="00FE695B" w:rsidRPr="003C1DA0" w:rsidRDefault="003C1DA0" w:rsidP="003C1DA0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Predpokladaný deň </w:t>
      </w:r>
      <w:r w:rsidR="00870F3C" w:rsidRPr="000A2D7E">
        <w:rPr>
          <w:rFonts w:ascii="Arial" w:hAnsi="Arial" w:cs="Arial"/>
          <w:sz w:val="22"/>
        </w:rPr>
        <w:t xml:space="preserve"> nástupu do zamestnania</w:t>
      </w:r>
      <w:r>
        <w:rPr>
          <w:rFonts w:ascii="Arial" w:hAnsi="Arial" w:cs="Arial"/>
          <w:sz w:val="22"/>
        </w:rPr>
        <w:t xml:space="preserve"> je</w:t>
      </w:r>
      <w:r w:rsidR="00870F3C" w:rsidRPr="000A2D7E">
        <w:rPr>
          <w:rFonts w:ascii="Arial" w:hAnsi="Arial" w:cs="Arial"/>
          <w:sz w:val="22"/>
        </w:rPr>
        <w:t xml:space="preserve"> </w:t>
      </w:r>
      <w:r w:rsidR="00870F3C" w:rsidRPr="000A2D7E">
        <w:rPr>
          <w:rStyle w:val="Vrazn"/>
          <w:rFonts w:ascii="Arial" w:hAnsi="Arial" w:cs="Arial"/>
          <w:sz w:val="22"/>
        </w:rPr>
        <w:t>1. september 20</w:t>
      </w:r>
      <w:r w:rsidR="00870F3C">
        <w:rPr>
          <w:rStyle w:val="Vrazn"/>
          <w:rFonts w:ascii="Arial" w:hAnsi="Arial" w:cs="Arial"/>
          <w:sz w:val="22"/>
        </w:rPr>
        <w:t>23</w:t>
      </w:r>
      <w:r w:rsidR="00870F3C" w:rsidRPr="000A2D7E">
        <w:rPr>
          <w:rStyle w:val="Vrazn"/>
          <w:rFonts w:ascii="Arial" w:hAnsi="Arial" w:cs="Arial"/>
          <w:sz w:val="22"/>
        </w:rPr>
        <w:t xml:space="preserve">. </w:t>
      </w:r>
      <w:r w:rsidR="00870F3C" w:rsidRPr="003C1DA0">
        <w:rPr>
          <w:rStyle w:val="Vrazn"/>
          <w:rFonts w:ascii="Arial" w:hAnsi="Arial" w:cs="Arial"/>
          <w:b w:val="0"/>
          <w:sz w:val="22"/>
        </w:rPr>
        <w:t xml:space="preserve">Pracovný pomer bude uzavretý na </w:t>
      </w:r>
      <w:r w:rsidR="00C70B96">
        <w:rPr>
          <w:rStyle w:val="Vrazn"/>
          <w:rFonts w:ascii="Arial" w:hAnsi="Arial" w:cs="Arial"/>
          <w:sz w:val="22"/>
        </w:rPr>
        <w:t>30%</w:t>
      </w:r>
      <w:r w:rsidR="00870F3C" w:rsidRPr="003C1DA0">
        <w:rPr>
          <w:rStyle w:val="Vrazn"/>
          <w:rFonts w:ascii="Arial" w:hAnsi="Arial" w:cs="Arial"/>
          <w:sz w:val="22"/>
        </w:rPr>
        <w:t xml:space="preserve"> úväzku</w:t>
      </w:r>
      <w:r w:rsidR="00870F3C" w:rsidRPr="003C1DA0">
        <w:rPr>
          <w:rStyle w:val="Vrazn"/>
          <w:rFonts w:ascii="Arial" w:hAnsi="Arial" w:cs="Arial"/>
          <w:b w:val="0"/>
          <w:sz w:val="22"/>
        </w:rPr>
        <w:t xml:space="preserve"> pracovného času. </w:t>
      </w:r>
    </w:p>
    <w:sectPr w:rsidR="00FE695B" w:rsidRPr="003C1DA0" w:rsidSect="003C1DA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000C"/>
    <w:multiLevelType w:val="multilevel"/>
    <w:tmpl w:val="F216EB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70E0C"/>
    <w:multiLevelType w:val="hybridMultilevel"/>
    <w:tmpl w:val="A6EC2FBC"/>
    <w:lvl w:ilvl="0" w:tplc="F5CE879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C9529F3"/>
    <w:multiLevelType w:val="multilevel"/>
    <w:tmpl w:val="33360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E7EDD"/>
    <w:multiLevelType w:val="hybridMultilevel"/>
    <w:tmpl w:val="67386CA2"/>
    <w:lvl w:ilvl="0" w:tplc="B944EAA6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1225F8C"/>
    <w:multiLevelType w:val="multilevel"/>
    <w:tmpl w:val="B52AB87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>
      <w:start w:val="3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C39F2"/>
    <w:multiLevelType w:val="hybridMultilevel"/>
    <w:tmpl w:val="5F2ED9B8"/>
    <w:lvl w:ilvl="0" w:tplc="E236B5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754561C"/>
    <w:multiLevelType w:val="multilevel"/>
    <w:tmpl w:val="0D8E4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501CE"/>
    <w:multiLevelType w:val="multilevel"/>
    <w:tmpl w:val="B640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A1182"/>
    <w:multiLevelType w:val="hybridMultilevel"/>
    <w:tmpl w:val="1BA4B39E"/>
    <w:lvl w:ilvl="0" w:tplc="1A70A82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C10BE9"/>
    <w:multiLevelType w:val="multilevel"/>
    <w:tmpl w:val="4894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0562A"/>
    <w:multiLevelType w:val="multilevel"/>
    <w:tmpl w:val="CF7E9E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5B"/>
    <w:rsid w:val="00262EA7"/>
    <w:rsid w:val="003A35DE"/>
    <w:rsid w:val="003C1DA0"/>
    <w:rsid w:val="00870F3C"/>
    <w:rsid w:val="00910221"/>
    <w:rsid w:val="00C70B96"/>
    <w:rsid w:val="00CC7F8E"/>
    <w:rsid w:val="00CD17CC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6F00"/>
  <w15:chartTrackingRefBased/>
  <w15:docId w15:val="{C15AA4B4-93BE-4B82-BA14-6952852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95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7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870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DOMONKOSOVÁ Zuzana</dc:creator>
  <cp:keywords/>
  <dc:description/>
  <cp:lastModifiedBy>DOMONKOSOVÁ Zuzana</cp:lastModifiedBy>
  <cp:revision>3</cp:revision>
  <cp:lastPrinted>2023-05-31T12:38:00Z</cp:lastPrinted>
  <dcterms:created xsi:type="dcterms:W3CDTF">2023-06-27T09:40:00Z</dcterms:created>
  <dcterms:modified xsi:type="dcterms:W3CDTF">2023-06-27T09:42:00Z</dcterms:modified>
</cp:coreProperties>
</file>